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B174" w14:textId="77777777" w:rsidR="009200D2" w:rsidRPr="00D23363" w:rsidRDefault="00A23D36" w:rsidP="00944866">
      <w:pPr>
        <w:widowControl w:val="0"/>
        <w:suppressAutoHyphens/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  <w:t xml:space="preserve">   </w:t>
      </w:r>
      <w:r w:rsidR="009200D2" w:rsidRPr="00D23363">
        <w:rPr>
          <w:sz w:val="28"/>
          <w:szCs w:val="28"/>
          <w:lang w:val="uk-UA"/>
        </w:rPr>
        <w:t>ЗАТВЕРДЖЕНО</w:t>
      </w:r>
    </w:p>
    <w:p w14:paraId="51E9817C" w14:textId="74104D48" w:rsidR="003D629D" w:rsidRPr="00D23363" w:rsidRDefault="007C50A6" w:rsidP="008D3B0F">
      <w:pPr>
        <w:widowControl w:val="0"/>
        <w:suppressAutoHyphens/>
        <w:autoSpaceDE/>
        <w:autoSpaceDN/>
        <w:ind w:left="5245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Р</w:t>
      </w:r>
      <w:r w:rsidR="00D17926">
        <w:rPr>
          <w:sz w:val="28"/>
          <w:szCs w:val="28"/>
          <w:lang w:val="uk-UA"/>
        </w:rPr>
        <w:t>озпорядження голови</w:t>
      </w:r>
    </w:p>
    <w:p w14:paraId="061963CB" w14:textId="77777777" w:rsidR="009200D2" w:rsidRPr="00D23363" w:rsidRDefault="009200D2" w:rsidP="008D3B0F">
      <w:pPr>
        <w:widowControl w:val="0"/>
        <w:suppressAutoHyphens/>
        <w:autoSpaceDE/>
        <w:autoSpaceDN/>
        <w:ind w:left="5245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 xml:space="preserve">обласної державної адміністрації </w:t>
      </w:r>
    </w:p>
    <w:p w14:paraId="17160BE2" w14:textId="6C736B51" w:rsidR="009200D2" w:rsidRPr="00D23363" w:rsidRDefault="00F976C2" w:rsidP="00D17926">
      <w:pPr>
        <w:widowControl w:val="0"/>
        <w:suppressAutoHyphens/>
        <w:autoSpaceDE/>
        <w:autoSpaceDN/>
        <w:spacing w:after="120"/>
        <w:ind w:left="5245"/>
        <w:jc w:val="both"/>
        <w:rPr>
          <w:snapToGrid w:val="0"/>
          <w:sz w:val="28"/>
          <w:szCs w:val="28"/>
          <w:lang w:val="uk-UA"/>
        </w:rPr>
      </w:pPr>
      <w:r w:rsidRPr="00D23363">
        <w:rPr>
          <w:snapToGrid w:val="0"/>
          <w:sz w:val="28"/>
          <w:szCs w:val="28"/>
          <w:lang w:val="uk-UA"/>
        </w:rPr>
        <w:t xml:space="preserve">31 січня </w:t>
      </w:r>
      <w:r w:rsidR="009200D2" w:rsidRPr="00D23363">
        <w:rPr>
          <w:snapToGrid w:val="0"/>
          <w:sz w:val="28"/>
          <w:szCs w:val="28"/>
          <w:lang w:val="uk-UA"/>
        </w:rPr>
        <w:t xml:space="preserve"> 201</w:t>
      </w:r>
      <w:r w:rsidR="00E37820" w:rsidRPr="00D23363">
        <w:rPr>
          <w:snapToGrid w:val="0"/>
          <w:sz w:val="28"/>
          <w:szCs w:val="28"/>
          <w:lang w:val="uk-UA"/>
        </w:rPr>
        <w:t>9</w:t>
      </w:r>
      <w:r w:rsidR="009200D2" w:rsidRPr="00D23363">
        <w:rPr>
          <w:snapToGrid w:val="0"/>
          <w:sz w:val="28"/>
          <w:szCs w:val="28"/>
          <w:lang w:val="uk-UA"/>
        </w:rPr>
        <w:t xml:space="preserve"> року №</w:t>
      </w:r>
      <w:r w:rsidRPr="00D23363">
        <w:rPr>
          <w:snapToGrid w:val="0"/>
          <w:sz w:val="28"/>
          <w:szCs w:val="28"/>
          <w:lang w:val="uk-UA"/>
        </w:rPr>
        <w:t xml:space="preserve"> 46</w:t>
      </w:r>
    </w:p>
    <w:p w14:paraId="43D2AC3A" w14:textId="6F23D635" w:rsidR="002F73A7" w:rsidRPr="00D23363" w:rsidRDefault="002F73A7" w:rsidP="00D17926">
      <w:pPr>
        <w:widowControl w:val="0"/>
        <w:suppressAutoHyphens/>
        <w:autoSpaceDE/>
        <w:autoSpaceDN/>
        <w:ind w:left="5245"/>
        <w:rPr>
          <w:snapToGrid w:val="0"/>
          <w:sz w:val="28"/>
          <w:szCs w:val="28"/>
          <w:lang w:val="uk-UA"/>
        </w:rPr>
      </w:pPr>
      <w:r w:rsidRPr="00D23363">
        <w:rPr>
          <w:snapToGrid w:val="0"/>
          <w:sz w:val="28"/>
          <w:szCs w:val="28"/>
          <w:lang w:val="uk-UA"/>
        </w:rPr>
        <w:t xml:space="preserve">(в редакції розпорядження </w:t>
      </w:r>
      <w:r w:rsidR="008D3B0F" w:rsidRPr="00D23363">
        <w:rPr>
          <w:snapToGrid w:val="0"/>
          <w:sz w:val="28"/>
          <w:szCs w:val="28"/>
          <w:lang w:val="uk-UA"/>
        </w:rPr>
        <w:t>начальника</w:t>
      </w:r>
      <w:r w:rsidRPr="00D23363">
        <w:rPr>
          <w:snapToGrid w:val="0"/>
          <w:sz w:val="28"/>
          <w:szCs w:val="28"/>
          <w:lang w:val="uk-UA"/>
        </w:rPr>
        <w:t xml:space="preserve"> </w:t>
      </w:r>
      <w:r w:rsidR="004672D5">
        <w:rPr>
          <w:snapToGrid w:val="0"/>
          <w:sz w:val="28"/>
          <w:szCs w:val="28"/>
          <w:lang w:val="uk-UA"/>
        </w:rPr>
        <w:t xml:space="preserve">Чернігівської </w:t>
      </w:r>
      <w:r w:rsidRPr="00D23363">
        <w:rPr>
          <w:snapToGrid w:val="0"/>
          <w:sz w:val="28"/>
          <w:szCs w:val="28"/>
          <w:lang w:val="uk-UA"/>
        </w:rPr>
        <w:t>обласної</w:t>
      </w:r>
      <w:r w:rsidR="000366CF" w:rsidRPr="00D23363">
        <w:rPr>
          <w:snapToGrid w:val="0"/>
          <w:sz w:val="28"/>
          <w:szCs w:val="28"/>
          <w:lang w:val="uk-UA"/>
        </w:rPr>
        <w:t xml:space="preserve"> </w:t>
      </w:r>
      <w:r w:rsidR="008D3B0F" w:rsidRPr="00D23363">
        <w:rPr>
          <w:snapToGrid w:val="0"/>
          <w:sz w:val="28"/>
          <w:szCs w:val="28"/>
          <w:lang w:val="uk-UA"/>
        </w:rPr>
        <w:t xml:space="preserve">військової </w:t>
      </w:r>
      <w:r w:rsidR="000366CF" w:rsidRPr="00D23363">
        <w:rPr>
          <w:snapToGrid w:val="0"/>
          <w:sz w:val="28"/>
          <w:szCs w:val="28"/>
          <w:lang w:val="uk-UA"/>
        </w:rPr>
        <w:t>адміністрації</w:t>
      </w:r>
    </w:p>
    <w:p w14:paraId="0425FFB8" w14:textId="6D353975" w:rsidR="000366CF" w:rsidRPr="00D23363" w:rsidRDefault="007E1FA8" w:rsidP="008D3B0F">
      <w:pPr>
        <w:widowControl w:val="0"/>
        <w:suppressAutoHyphens/>
        <w:autoSpaceDE/>
        <w:autoSpaceDN/>
        <w:ind w:left="5245"/>
        <w:jc w:val="both"/>
        <w:rPr>
          <w:b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від </w:t>
      </w:r>
      <w:r w:rsidR="000E16F2" w:rsidRPr="000E16F2">
        <w:rPr>
          <w:snapToGrid w:val="0"/>
          <w:sz w:val="28"/>
          <w:szCs w:val="28"/>
          <w:u w:val="single"/>
          <w:lang w:val="uk-UA"/>
        </w:rPr>
        <w:t>07 липня</w:t>
      </w:r>
      <w:r w:rsidR="00AD2797">
        <w:rPr>
          <w:snapToGrid w:val="0"/>
          <w:sz w:val="28"/>
          <w:szCs w:val="28"/>
          <w:lang w:val="uk-UA"/>
        </w:rPr>
        <w:t xml:space="preserve"> 2025 р</w:t>
      </w:r>
      <w:r>
        <w:rPr>
          <w:snapToGrid w:val="0"/>
          <w:sz w:val="28"/>
          <w:szCs w:val="28"/>
          <w:lang w:val="uk-UA"/>
        </w:rPr>
        <w:t>оку</w:t>
      </w:r>
      <w:r w:rsidR="000E16F2">
        <w:rPr>
          <w:snapToGrid w:val="0"/>
          <w:sz w:val="28"/>
          <w:szCs w:val="28"/>
          <w:lang w:val="uk-UA"/>
        </w:rPr>
        <w:t xml:space="preserve"> № </w:t>
      </w:r>
      <w:r w:rsidR="000E16F2" w:rsidRPr="000E16F2">
        <w:rPr>
          <w:snapToGrid w:val="0"/>
          <w:sz w:val="28"/>
          <w:szCs w:val="28"/>
          <w:u w:val="single"/>
          <w:lang w:val="uk-UA"/>
        </w:rPr>
        <w:t>884</w:t>
      </w:r>
      <w:r w:rsidR="000366CF" w:rsidRPr="00D23363">
        <w:rPr>
          <w:snapToGrid w:val="0"/>
          <w:sz w:val="28"/>
          <w:szCs w:val="28"/>
          <w:lang w:val="uk-UA"/>
        </w:rPr>
        <w:t>)</w:t>
      </w:r>
      <w:bookmarkStart w:id="0" w:name="_GoBack"/>
      <w:bookmarkEnd w:id="0"/>
    </w:p>
    <w:p w14:paraId="05394951" w14:textId="5CE07C33" w:rsidR="00166C25" w:rsidRPr="00D17926" w:rsidRDefault="00166C25" w:rsidP="00166C25">
      <w:pPr>
        <w:widowControl w:val="0"/>
        <w:suppressAutoHyphens/>
        <w:autoSpaceDE/>
        <w:autoSpaceDN/>
        <w:jc w:val="both"/>
        <w:rPr>
          <w:snapToGrid w:val="0"/>
          <w:sz w:val="28"/>
          <w:szCs w:val="28"/>
          <w:lang w:val="uk-UA"/>
        </w:rPr>
      </w:pPr>
    </w:p>
    <w:p w14:paraId="01BE52B1" w14:textId="77777777" w:rsidR="009200D2" w:rsidRPr="00D23363" w:rsidRDefault="009200D2" w:rsidP="00D616F8">
      <w:pPr>
        <w:widowControl w:val="0"/>
        <w:suppressAutoHyphens/>
        <w:autoSpaceDE/>
        <w:autoSpaceDN/>
        <w:jc w:val="center"/>
        <w:rPr>
          <w:snapToGrid w:val="0"/>
          <w:sz w:val="28"/>
          <w:szCs w:val="28"/>
          <w:lang w:val="uk-UA"/>
        </w:rPr>
      </w:pPr>
      <w:r w:rsidRPr="00D23363">
        <w:rPr>
          <w:snapToGrid w:val="0"/>
          <w:sz w:val="28"/>
          <w:szCs w:val="28"/>
          <w:lang w:val="uk-UA"/>
        </w:rPr>
        <w:t>П</w:t>
      </w:r>
      <w:r w:rsidR="00F7053A" w:rsidRPr="00D23363">
        <w:rPr>
          <w:snapToGrid w:val="0"/>
          <w:sz w:val="28"/>
          <w:szCs w:val="28"/>
          <w:lang w:val="uk-UA"/>
        </w:rPr>
        <w:t>ОЛОЖЕННЯ</w:t>
      </w:r>
    </w:p>
    <w:p w14:paraId="7D76EE7E" w14:textId="77777777" w:rsidR="003D65EC" w:rsidRPr="00D23363" w:rsidRDefault="003D65EC" w:rsidP="00D616F8">
      <w:pPr>
        <w:widowControl w:val="0"/>
        <w:suppressAutoHyphens/>
        <w:autoSpaceDE/>
        <w:autoSpaceDN/>
        <w:jc w:val="center"/>
        <w:rPr>
          <w:snapToGrid w:val="0"/>
          <w:sz w:val="28"/>
          <w:szCs w:val="28"/>
          <w:lang w:val="uk-UA"/>
        </w:rPr>
      </w:pPr>
      <w:r w:rsidRPr="00D23363">
        <w:rPr>
          <w:bCs/>
          <w:sz w:val="28"/>
          <w:szCs w:val="28"/>
          <w:lang w:val="uk-UA"/>
        </w:rPr>
        <w:t>про Департа</w:t>
      </w:r>
      <w:r w:rsidR="00900889" w:rsidRPr="00D23363">
        <w:rPr>
          <w:bCs/>
          <w:sz w:val="28"/>
          <w:szCs w:val="28"/>
          <w:lang w:val="uk-UA"/>
        </w:rPr>
        <w:t xml:space="preserve">мент </w:t>
      </w:r>
      <w:r w:rsidR="002812AF" w:rsidRPr="00D23363">
        <w:rPr>
          <w:bCs/>
          <w:sz w:val="28"/>
          <w:szCs w:val="28"/>
          <w:lang w:val="uk-UA"/>
        </w:rPr>
        <w:t>екології та природних ресурсів</w:t>
      </w:r>
      <w:r w:rsidR="00900889" w:rsidRPr="00D23363">
        <w:rPr>
          <w:bCs/>
          <w:sz w:val="28"/>
          <w:szCs w:val="28"/>
          <w:lang w:val="uk-UA"/>
        </w:rPr>
        <w:t xml:space="preserve"> </w:t>
      </w:r>
      <w:r w:rsidR="00F7053A" w:rsidRPr="00D23363">
        <w:rPr>
          <w:bCs/>
          <w:sz w:val="28"/>
          <w:szCs w:val="28"/>
          <w:lang w:val="uk-UA"/>
        </w:rPr>
        <w:br/>
      </w:r>
      <w:r w:rsidRPr="00D23363">
        <w:rPr>
          <w:bCs/>
          <w:sz w:val="28"/>
          <w:szCs w:val="28"/>
          <w:lang w:val="uk-UA"/>
        </w:rPr>
        <w:t>Чернігівської обласної державної адміністрації</w:t>
      </w:r>
    </w:p>
    <w:p w14:paraId="56A85FB2" w14:textId="77777777" w:rsidR="003D65EC" w:rsidRPr="00D23363" w:rsidRDefault="003D65EC" w:rsidP="00870526">
      <w:pPr>
        <w:widowControl w:val="0"/>
        <w:suppressAutoHyphens/>
        <w:autoSpaceDE/>
        <w:autoSpaceDN/>
        <w:ind w:firstLine="680"/>
        <w:jc w:val="both"/>
        <w:rPr>
          <w:snapToGrid w:val="0"/>
          <w:sz w:val="28"/>
          <w:szCs w:val="28"/>
          <w:lang w:val="uk-UA"/>
        </w:rPr>
      </w:pPr>
    </w:p>
    <w:p w14:paraId="146C0D41" w14:textId="77777777" w:rsidR="00340C4E" w:rsidRPr="002613EB" w:rsidRDefault="007357A2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40C4E" w:rsidRPr="00D23363">
        <w:rPr>
          <w:sz w:val="28"/>
          <w:szCs w:val="28"/>
          <w:lang w:val="uk-UA"/>
        </w:rPr>
        <w:t xml:space="preserve">Департамент екології та природних ресурсів Чернігівської обласної державної адміністрації, скорочена назва – ДЕПР Чернігівської ОДА (далі - Департамент), </w:t>
      </w:r>
      <w:r w:rsidR="00340C4E" w:rsidRPr="002613EB">
        <w:rPr>
          <w:sz w:val="28"/>
          <w:szCs w:val="28"/>
          <w:lang w:val="uk-UA"/>
        </w:rPr>
        <w:t xml:space="preserve">утворюється головою </w:t>
      </w:r>
      <w:r w:rsidR="00D616F8">
        <w:rPr>
          <w:sz w:val="28"/>
          <w:szCs w:val="28"/>
          <w:lang w:val="uk-UA"/>
        </w:rPr>
        <w:t xml:space="preserve">Чернігівської </w:t>
      </w:r>
      <w:r w:rsidR="00340C4E" w:rsidRPr="002613EB">
        <w:rPr>
          <w:sz w:val="28"/>
          <w:szCs w:val="28"/>
          <w:lang w:val="uk-UA"/>
        </w:rPr>
        <w:t xml:space="preserve">обласної державної адміністрації, входить до її складу і в межах Чернігівської області забезпечує виконання покладених на Департамент завдань. </w:t>
      </w:r>
    </w:p>
    <w:p w14:paraId="10452512" w14:textId="77777777" w:rsidR="003D629D" w:rsidRPr="002613EB" w:rsidRDefault="003D629D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2. Департамент є юридичною особою публічного права.</w:t>
      </w:r>
    </w:p>
    <w:p w14:paraId="47ABEEB1" w14:textId="77777777" w:rsidR="00340C4E" w:rsidRPr="002613EB" w:rsidRDefault="003D629D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3</w:t>
      </w:r>
      <w:r w:rsidR="00A23D36" w:rsidRPr="002613EB">
        <w:rPr>
          <w:sz w:val="28"/>
          <w:szCs w:val="28"/>
          <w:lang w:val="uk-UA"/>
        </w:rPr>
        <w:t>.</w:t>
      </w:r>
      <w:r w:rsidR="00A23D36" w:rsidRPr="002613EB">
        <w:rPr>
          <w:sz w:val="28"/>
          <w:szCs w:val="28"/>
          <w:lang w:val="ru-RU"/>
        </w:rPr>
        <w:t> </w:t>
      </w:r>
      <w:r w:rsidR="00340C4E" w:rsidRPr="002613EB">
        <w:rPr>
          <w:sz w:val="28"/>
          <w:szCs w:val="28"/>
          <w:lang w:val="uk-UA"/>
        </w:rPr>
        <w:t xml:space="preserve">Департамент підпорядковується голові </w:t>
      </w:r>
      <w:r w:rsidR="00D616F8">
        <w:rPr>
          <w:sz w:val="28"/>
          <w:szCs w:val="28"/>
          <w:lang w:val="uk-UA"/>
        </w:rPr>
        <w:t xml:space="preserve">Чернігівської </w:t>
      </w:r>
      <w:r w:rsidR="00340C4E" w:rsidRPr="002613EB">
        <w:rPr>
          <w:sz w:val="28"/>
          <w:szCs w:val="28"/>
          <w:lang w:val="uk-UA"/>
        </w:rPr>
        <w:t xml:space="preserve">обласної державної адміністрації, а також підзвітний </w:t>
      </w:r>
      <w:r w:rsidR="00AD5DB6" w:rsidRPr="002613EB">
        <w:rPr>
          <w:sz w:val="28"/>
          <w:szCs w:val="28"/>
          <w:lang w:val="uk-UA"/>
        </w:rPr>
        <w:t xml:space="preserve">і підконтрольний </w:t>
      </w:r>
      <w:r w:rsidR="00E81362" w:rsidRPr="002613EB">
        <w:rPr>
          <w:sz w:val="28"/>
          <w:szCs w:val="28"/>
          <w:lang w:val="uk-UA"/>
        </w:rPr>
        <w:t>Міністерству</w:t>
      </w:r>
      <w:r w:rsidR="00AD0383" w:rsidRPr="002613EB">
        <w:rPr>
          <w:sz w:val="28"/>
          <w:szCs w:val="28"/>
          <w:lang w:val="uk-UA"/>
        </w:rPr>
        <w:t xml:space="preserve"> </w:t>
      </w:r>
      <w:r w:rsidR="005459E5" w:rsidRPr="002613EB">
        <w:rPr>
          <w:sz w:val="28"/>
          <w:szCs w:val="28"/>
          <w:lang w:val="uk-UA"/>
        </w:rPr>
        <w:t>захисту довкілля</w:t>
      </w:r>
      <w:r w:rsidR="00AD5DB6" w:rsidRPr="002613EB">
        <w:rPr>
          <w:sz w:val="28"/>
          <w:szCs w:val="28"/>
          <w:lang w:val="uk-UA"/>
        </w:rPr>
        <w:t xml:space="preserve"> </w:t>
      </w:r>
      <w:r w:rsidR="00AD0383" w:rsidRPr="002613EB">
        <w:rPr>
          <w:sz w:val="28"/>
          <w:szCs w:val="28"/>
          <w:lang w:val="uk-UA"/>
        </w:rPr>
        <w:t xml:space="preserve">та природних ресурсів </w:t>
      </w:r>
      <w:r w:rsidR="00AD5DB6" w:rsidRPr="002613EB">
        <w:rPr>
          <w:sz w:val="28"/>
          <w:szCs w:val="28"/>
          <w:lang w:val="uk-UA"/>
        </w:rPr>
        <w:t>України</w:t>
      </w:r>
      <w:r w:rsidR="00340C4E" w:rsidRPr="002613EB">
        <w:rPr>
          <w:sz w:val="28"/>
          <w:szCs w:val="28"/>
          <w:lang w:val="uk-UA"/>
        </w:rPr>
        <w:t>.</w:t>
      </w:r>
    </w:p>
    <w:p w14:paraId="29F0DD42" w14:textId="77777777" w:rsidR="003D629D" w:rsidRPr="002613EB" w:rsidRDefault="0008541E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4</w:t>
      </w:r>
      <w:r w:rsidR="007357A2" w:rsidRPr="002613EB">
        <w:rPr>
          <w:sz w:val="28"/>
          <w:szCs w:val="28"/>
          <w:lang w:val="uk-UA"/>
        </w:rPr>
        <w:t>. </w:t>
      </w:r>
      <w:r w:rsidR="003D629D" w:rsidRPr="002613EB">
        <w:rPr>
          <w:sz w:val="28"/>
          <w:szCs w:val="28"/>
          <w:lang w:val="uk-UA"/>
        </w:rPr>
        <w:t>Департамент у своїй діяльності керується Конституцією та законами України, актами Президента України, Кабінету Міністрів України, наказами міністерств, інших центральних органів виконавчої влади, розпорядженнями голови Чернігівської обласної держа</w:t>
      </w:r>
      <w:r w:rsidR="00A9534C" w:rsidRPr="002613EB">
        <w:rPr>
          <w:sz w:val="28"/>
          <w:szCs w:val="28"/>
          <w:lang w:val="uk-UA"/>
        </w:rPr>
        <w:t>вної а</w:t>
      </w:r>
      <w:r w:rsidR="003D629D" w:rsidRPr="002613EB">
        <w:rPr>
          <w:sz w:val="28"/>
          <w:szCs w:val="28"/>
          <w:lang w:val="uk-UA"/>
        </w:rPr>
        <w:t xml:space="preserve">дміністрації, рішеннями Чернігівської обласної ради, а також </w:t>
      </w:r>
      <w:r w:rsidR="006651CF">
        <w:rPr>
          <w:sz w:val="28"/>
          <w:szCs w:val="28"/>
          <w:lang w:val="uk-UA"/>
        </w:rPr>
        <w:t xml:space="preserve">цим </w:t>
      </w:r>
      <w:r w:rsidR="003D629D" w:rsidRPr="002613EB">
        <w:rPr>
          <w:sz w:val="28"/>
          <w:szCs w:val="28"/>
          <w:lang w:val="uk-UA"/>
        </w:rPr>
        <w:t>Положенням.</w:t>
      </w:r>
    </w:p>
    <w:p w14:paraId="18650877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5. Основними завданнями Департаменту є:</w:t>
      </w:r>
    </w:p>
    <w:p w14:paraId="77028EC0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1)</w:t>
      </w:r>
      <w:r w:rsidR="007357A2" w:rsidRPr="002613EB">
        <w:rPr>
          <w:sz w:val="28"/>
          <w:szCs w:val="28"/>
          <w:lang w:val="uk-UA"/>
        </w:rPr>
        <w:t> </w:t>
      </w:r>
      <w:r w:rsidRPr="002613EB">
        <w:rPr>
          <w:sz w:val="28"/>
          <w:szCs w:val="28"/>
          <w:lang w:val="uk-UA"/>
        </w:rPr>
        <w:t>реалізація державної політики та управління у сфері:</w:t>
      </w:r>
    </w:p>
    <w:p w14:paraId="382B4D91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охорони навколишнього природного середовища;</w:t>
      </w:r>
    </w:p>
    <w:p w14:paraId="704B8A37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раціонального використання, відтворення та охорони природних ресурсів;</w:t>
      </w:r>
    </w:p>
    <w:p w14:paraId="1D025851" w14:textId="4A1267D6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заповідної справи, формування, збереження та використання екологічної мережі, здійснення управління та регулювання у сфері охорони і використання територій та об</w:t>
      </w:r>
      <w:r w:rsidR="005B0E4F">
        <w:rPr>
          <w:sz w:val="28"/>
          <w:szCs w:val="28"/>
          <w:lang w:val="uk-UA"/>
        </w:rPr>
        <w:t>’</w:t>
      </w:r>
      <w:r w:rsidRPr="002613EB">
        <w:rPr>
          <w:sz w:val="28"/>
          <w:szCs w:val="28"/>
          <w:lang w:val="uk-UA"/>
        </w:rPr>
        <w:t>єктів природно-заповідного фонду</w:t>
      </w:r>
      <w:r w:rsidR="003C0C3F">
        <w:rPr>
          <w:sz w:val="28"/>
          <w:szCs w:val="28"/>
          <w:lang w:val="uk-UA"/>
        </w:rPr>
        <w:t xml:space="preserve"> Чернігівської</w:t>
      </w:r>
      <w:r w:rsidRPr="002613EB">
        <w:rPr>
          <w:sz w:val="28"/>
          <w:szCs w:val="28"/>
          <w:lang w:val="uk-UA"/>
        </w:rPr>
        <w:t xml:space="preserve"> області;</w:t>
      </w:r>
    </w:p>
    <w:p w14:paraId="7E02EA79" w14:textId="77777777" w:rsidR="00D23363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управління відходами (крім поводження з радіоактивними відходами);</w:t>
      </w:r>
    </w:p>
    <w:p w14:paraId="50EA15FF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оцінки впливу на довкілля та стратегічної екологічної оцінки;</w:t>
      </w:r>
    </w:p>
    <w:p w14:paraId="3F5AC329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забезпечення екологічної та у межах своєї компетенції радіаційної безпеки на території</w:t>
      </w:r>
      <w:r w:rsidR="003C0C3F">
        <w:rPr>
          <w:sz w:val="28"/>
          <w:szCs w:val="28"/>
          <w:lang w:val="uk-UA"/>
        </w:rPr>
        <w:t xml:space="preserve"> Чернігівської</w:t>
      </w:r>
      <w:r w:rsidRPr="002613EB">
        <w:rPr>
          <w:sz w:val="28"/>
          <w:szCs w:val="28"/>
          <w:lang w:val="uk-UA"/>
        </w:rPr>
        <w:t xml:space="preserve"> області;</w:t>
      </w:r>
    </w:p>
    <w:p w14:paraId="17FDC879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>2) участь у проведенні моніторингу стану навколишнього природного середовища;</w:t>
      </w:r>
    </w:p>
    <w:p w14:paraId="7E0095DB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 xml:space="preserve">3) розроблення та організація виконання регіональних природоохоронних </w:t>
      </w:r>
      <w:r w:rsidRPr="002613EB">
        <w:rPr>
          <w:sz w:val="28"/>
          <w:szCs w:val="28"/>
          <w:lang w:val="uk-UA"/>
        </w:rPr>
        <w:lastRenderedPageBreak/>
        <w:t xml:space="preserve">програм, </w:t>
      </w:r>
      <w:proofErr w:type="spellStart"/>
      <w:r w:rsidRPr="002613EB">
        <w:rPr>
          <w:sz w:val="28"/>
          <w:szCs w:val="28"/>
          <w:lang w:val="uk-UA"/>
        </w:rPr>
        <w:t>проєктів</w:t>
      </w:r>
      <w:proofErr w:type="spellEnd"/>
      <w:r w:rsidRPr="002613EB">
        <w:rPr>
          <w:sz w:val="28"/>
          <w:szCs w:val="28"/>
          <w:lang w:val="uk-UA"/>
        </w:rPr>
        <w:t xml:space="preserve"> та заходів;</w:t>
      </w:r>
    </w:p>
    <w:p w14:paraId="7781F2D5" w14:textId="77777777" w:rsidR="00D23363" w:rsidRPr="002613EB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2613EB">
        <w:rPr>
          <w:sz w:val="28"/>
          <w:szCs w:val="28"/>
          <w:lang w:val="uk-UA"/>
        </w:rPr>
        <w:t xml:space="preserve">4) інформування населення про стан навколишнього природного середовища </w:t>
      </w:r>
      <w:r w:rsidR="003C0C3F">
        <w:rPr>
          <w:sz w:val="28"/>
          <w:szCs w:val="28"/>
          <w:lang w:val="uk-UA"/>
        </w:rPr>
        <w:t>Чернігівської</w:t>
      </w:r>
      <w:r w:rsidR="003C0C3F" w:rsidRPr="002613EB">
        <w:rPr>
          <w:sz w:val="28"/>
          <w:szCs w:val="28"/>
          <w:lang w:val="uk-UA"/>
        </w:rPr>
        <w:t xml:space="preserve"> </w:t>
      </w:r>
      <w:r w:rsidRPr="002613EB">
        <w:rPr>
          <w:sz w:val="28"/>
          <w:szCs w:val="28"/>
          <w:lang w:val="uk-UA"/>
        </w:rPr>
        <w:t xml:space="preserve">області, оперативне оповіщення про виникнення надзвичайних екологічних ситуацій та хід виконання заходів щодо їх ліквідації. </w:t>
      </w:r>
    </w:p>
    <w:p w14:paraId="4F4DD462" w14:textId="77777777" w:rsidR="00811A84" w:rsidRPr="002613EB" w:rsidRDefault="00C3519B" w:rsidP="00811A84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2613EB">
        <w:rPr>
          <w:sz w:val="28"/>
          <w:szCs w:val="28"/>
          <w:lang w:val="uk-UA"/>
        </w:rPr>
        <w:t>6</w:t>
      </w:r>
      <w:r w:rsidR="00354F6B" w:rsidRPr="002613EB">
        <w:rPr>
          <w:sz w:val="28"/>
          <w:szCs w:val="28"/>
          <w:lang w:val="uk-UA"/>
        </w:rPr>
        <w:t>. </w:t>
      </w:r>
      <w:r w:rsidR="009200D2" w:rsidRPr="002613EB">
        <w:rPr>
          <w:sz w:val="28"/>
          <w:szCs w:val="28"/>
          <w:lang w:val="uk-UA"/>
        </w:rPr>
        <w:t>Департамент</w:t>
      </w:r>
      <w:r w:rsidR="009200D2" w:rsidRPr="002613EB">
        <w:rPr>
          <w:i/>
          <w:sz w:val="28"/>
          <w:szCs w:val="28"/>
          <w:lang w:val="uk-UA"/>
        </w:rPr>
        <w:t xml:space="preserve"> </w:t>
      </w:r>
      <w:r w:rsidR="009200D2" w:rsidRPr="002613EB">
        <w:rPr>
          <w:sz w:val="28"/>
          <w:szCs w:val="28"/>
          <w:lang w:val="uk-UA"/>
        </w:rPr>
        <w:t>відповідно до визначених галузевих повноважень виконує такі завдання:</w:t>
      </w:r>
    </w:p>
    <w:p w14:paraId="77D988F1" w14:textId="77777777" w:rsidR="00340C4E" w:rsidRPr="002613EB" w:rsidRDefault="007357A2" w:rsidP="00811A84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2613EB">
        <w:rPr>
          <w:sz w:val="28"/>
          <w:szCs w:val="28"/>
          <w:lang w:val="ru-RU"/>
        </w:rPr>
        <w:t>1) </w:t>
      </w:r>
      <w:proofErr w:type="spellStart"/>
      <w:r w:rsidR="00340C4E" w:rsidRPr="002613EB">
        <w:rPr>
          <w:sz w:val="28"/>
          <w:szCs w:val="28"/>
          <w:lang w:val="ru-RU"/>
        </w:rPr>
        <w:t>організовує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виконання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hyperlink r:id="rId8" w:anchor="n1654" w:tgtFrame="_blank" w:history="1">
        <w:proofErr w:type="spellStart"/>
        <w:r w:rsidR="00340C4E" w:rsidRPr="002613EB">
          <w:rPr>
            <w:sz w:val="28"/>
            <w:szCs w:val="28"/>
            <w:lang w:val="ru-RU"/>
          </w:rPr>
          <w:t>Конституції</w:t>
        </w:r>
        <w:proofErr w:type="spellEnd"/>
      </w:hyperlink>
      <w:r w:rsidR="00340C4E" w:rsidRPr="002613EB">
        <w:rPr>
          <w:sz w:val="28"/>
          <w:szCs w:val="28"/>
          <w:lang w:val="ru-RU"/>
        </w:rPr>
        <w:t xml:space="preserve"> і </w:t>
      </w:r>
      <w:proofErr w:type="spellStart"/>
      <w:r w:rsidR="00340C4E" w:rsidRPr="002613EB">
        <w:rPr>
          <w:sz w:val="28"/>
          <w:szCs w:val="28"/>
          <w:lang w:val="ru-RU"/>
        </w:rPr>
        <w:t>законів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України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актів</w:t>
      </w:r>
      <w:proofErr w:type="spellEnd"/>
      <w:r w:rsidR="00340C4E" w:rsidRPr="002613EB">
        <w:rPr>
          <w:sz w:val="28"/>
          <w:szCs w:val="28"/>
          <w:lang w:val="ru-RU"/>
        </w:rPr>
        <w:t xml:space="preserve"> Президента </w:t>
      </w:r>
      <w:proofErr w:type="spellStart"/>
      <w:r w:rsidR="00340C4E" w:rsidRPr="002613EB">
        <w:rPr>
          <w:sz w:val="28"/>
          <w:szCs w:val="28"/>
          <w:lang w:val="ru-RU"/>
        </w:rPr>
        <w:t>України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Кабінету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Міністрів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України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наказів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міністерств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інших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центральних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органів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виконавчої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влади</w:t>
      </w:r>
      <w:proofErr w:type="spellEnd"/>
      <w:r w:rsidR="00340C4E" w:rsidRPr="002613EB">
        <w:rPr>
          <w:sz w:val="28"/>
          <w:szCs w:val="28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lang w:val="ru-RU"/>
        </w:rPr>
        <w:t>здійснює</w:t>
      </w:r>
      <w:proofErr w:type="spellEnd"/>
      <w:r w:rsidR="00340C4E" w:rsidRPr="002613EB">
        <w:rPr>
          <w:sz w:val="28"/>
          <w:szCs w:val="28"/>
          <w:lang w:val="ru-RU"/>
        </w:rPr>
        <w:t xml:space="preserve"> контроль за </w:t>
      </w:r>
      <w:proofErr w:type="spellStart"/>
      <w:r w:rsidR="00340C4E" w:rsidRPr="002613EB">
        <w:rPr>
          <w:sz w:val="28"/>
          <w:szCs w:val="28"/>
          <w:lang w:val="ru-RU"/>
        </w:rPr>
        <w:t>їх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реалізацією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6F67817B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" w:name="n18"/>
      <w:bookmarkEnd w:id="1"/>
      <w:r w:rsidRPr="002613EB">
        <w:rPr>
          <w:sz w:val="28"/>
          <w:szCs w:val="28"/>
          <w:lang w:val="ru-RU"/>
        </w:rPr>
        <w:t>2) </w:t>
      </w:r>
      <w:proofErr w:type="spellStart"/>
      <w:r w:rsidR="00340C4E" w:rsidRPr="002613EB">
        <w:rPr>
          <w:sz w:val="28"/>
          <w:szCs w:val="28"/>
          <w:lang w:val="ru-RU"/>
        </w:rPr>
        <w:t>забезпечує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gramStart"/>
      <w:r w:rsidR="00340C4E" w:rsidRPr="002613EB">
        <w:rPr>
          <w:sz w:val="28"/>
          <w:szCs w:val="28"/>
          <w:lang w:val="ru-RU"/>
        </w:rPr>
        <w:t>у межах</w:t>
      </w:r>
      <w:proofErr w:type="gram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своїх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повноважень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захист</w:t>
      </w:r>
      <w:proofErr w:type="spellEnd"/>
      <w:r w:rsidR="00340C4E" w:rsidRPr="002613EB">
        <w:rPr>
          <w:sz w:val="28"/>
          <w:szCs w:val="28"/>
          <w:lang w:val="ru-RU"/>
        </w:rPr>
        <w:t xml:space="preserve"> прав і </w:t>
      </w:r>
      <w:proofErr w:type="spellStart"/>
      <w:r w:rsidR="00340C4E" w:rsidRPr="002613EB">
        <w:rPr>
          <w:sz w:val="28"/>
          <w:szCs w:val="28"/>
          <w:lang w:val="ru-RU"/>
        </w:rPr>
        <w:t>законних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інтересів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фізичних</w:t>
      </w:r>
      <w:proofErr w:type="spellEnd"/>
      <w:r w:rsidR="00340C4E" w:rsidRPr="002613EB">
        <w:rPr>
          <w:sz w:val="28"/>
          <w:szCs w:val="28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lang w:val="ru-RU"/>
        </w:rPr>
        <w:t>юридичних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осіб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70DF364E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2" w:name="n19"/>
      <w:bookmarkEnd w:id="2"/>
      <w:r w:rsidRPr="002613EB">
        <w:rPr>
          <w:sz w:val="28"/>
          <w:szCs w:val="28"/>
          <w:lang w:val="ru-RU"/>
        </w:rPr>
        <w:t>3) </w:t>
      </w:r>
      <w:proofErr w:type="spellStart"/>
      <w:r w:rsidR="00340C4E" w:rsidRPr="002613EB">
        <w:rPr>
          <w:sz w:val="28"/>
          <w:szCs w:val="28"/>
          <w:lang w:val="ru-RU"/>
        </w:rPr>
        <w:t>надає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адміністративні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послуги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3E333A75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2613EB">
        <w:rPr>
          <w:sz w:val="28"/>
          <w:szCs w:val="28"/>
          <w:shd w:val="clear" w:color="auto" w:fill="FFFFFF"/>
          <w:lang w:val="ru-RU"/>
        </w:rPr>
        <w:t>4) 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здійснює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державний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контроль за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дотриманням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підприємствами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установами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організаціями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правил, норм,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стандартів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340C4E" w:rsidRPr="002613EB">
        <w:rPr>
          <w:sz w:val="28"/>
          <w:szCs w:val="28"/>
          <w:shd w:val="clear" w:color="auto" w:fill="FFFFFF"/>
          <w:lang w:val="ru-RU"/>
        </w:rPr>
        <w:t>у межах</w:t>
      </w:r>
      <w:proofErr w:type="gram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shd w:val="clear" w:color="auto" w:fill="FFFFFF"/>
          <w:lang w:val="ru-RU"/>
        </w:rPr>
        <w:t>повноважень</w:t>
      </w:r>
      <w:proofErr w:type="spellEnd"/>
      <w:r w:rsidR="00340C4E" w:rsidRPr="002613EB">
        <w:rPr>
          <w:sz w:val="28"/>
          <w:szCs w:val="28"/>
          <w:shd w:val="clear" w:color="auto" w:fill="FFFFFF"/>
          <w:lang w:val="ru-RU"/>
        </w:rPr>
        <w:t>;</w:t>
      </w:r>
    </w:p>
    <w:p w14:paraId="4E56788A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3" w:name="n20"/>
      <w:bookmarkStart w:id="4" w:name="n21"/>
      <w:bookmarkEnd w:id="3"/>
      <w:bookmarkEnd w:id="4"/>
      <w:r w:rsidRPr="002613EB">
        <w:rPr>
          <w:sz w:val="28"/>
          <w:szCs w:val="28"/>
          <w:lang w:val="ru-RU"/>
        </w:rPr>
        <w:t>5) </w:t>
      </w:r>
      <w:proofErr w:type="spellStart"/>
      <w:r w:rsidR="00340C4E" w:rsidRPr="002613EB">
        <w:rPr>
          <w:sz w:val="28"/>
          <w:szCs w:val="28"/>
          <w:lang w:val="ru-RU"/>
        </w:rPr>
        <w:t>аналізує</w:t>
      </w:r>
      <w:proofErr w:type="spellEnd"/>
      <w:r w:rsidR="00340C4E" w:rsidRPr="002613EB">
        <w:rPr>
          <w:sz w:val="28"/>
          <w:szCs w:val="28"/>
          <w:lang w:val="ru-RU"/>
        </w:rPr>
        <w:t xml:space="preserve"> стан та </w:t>
      </w:r>
      <w:proofErr w:type="spellStart"/>
      <w:r w:rsidR="00340C4E" w:rsidRPr="002613EB">
        <w:rPr>
          <w:sz w:val="28"/>
          <w:szCs w:val="28"/>
          <w:lang w:val="ru-RU"/>
        </w:rPr>
        <w:t>тенденції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соціально-економічного</w:t>
      </w:r>
      <w:proofErr w:type="spellEnd"/>
      <w:r w:rsidR="00340C4E" w:rsidRPr="002613EB">
        <w:rPr>
          <w:sz w:val="28"/>
          <w:szCs w:val="28"/>
          <w:lang w:val="ru-RU"/>
        </w:rPr>
        <w:t xml:space="preserve"> і культурного </w:t>
      </w:r>
      <w:proofErr w:type="spellStart"/>
      <w:r w:rsidR="00340C4E" w:rsidRPr="002613EB">
        <w:rPr>
          <w:sz w:val="28"/>
          <w:szCs w:val="28"/>
          <w:lang w:val="ru-RU"/>
        </w:rPr>
        <w:t>розвитку</w:t>
      </w:r>
      <w:proofErr w:type="spellEnd"/>
      <w:r w:rsidR="00340C4E" w:rsidRPr="002613EB">
        <w:rPr>
          <w:sz w:val="28"/>
          <w:szCs w:val="28"/>
          <w:lang w:val="ru-RU"/>
        </w:rPr>
        <w:t xml:space="preserve"> в </w:t>
      </w:r>
      <w:proofErr w:type="spellStart"/>
      <w:r w:rsidR="00340C4E" w:rsidRPr="002613EB">
        <w:rPr>
          <w:sz w:val="28"/>
          <w:szCs w:val="28"/>
          <w:lang w:val="ru-RU"/>
        </w:rPr>
        <w:t>галузі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охорони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навколишнього</w:t>
      </w:r>
      <w:proofErr w:type="spellEnd"/>
      <w:r w:rsidR="00340C4E" w:rsidRPr="002613EB">
        <w:rPr>
          <w:sz w:val="28"/>
          <w:szCs w:val="28"/>
          <w:lang w:val="ru-RU"/>
        </w:rPr>
        <w:t xml:space="preserve"> природного </w:t>
      </w:r>
      <w:proofErr w:type="spellStart"/>
      <w:r w:rsidR="00340C4E" w:rsidRPr="002613EB">
        <w:rPr>
          <w:sz w:val="28"/>
          <w:szCs w:val="28"/>
          <w:lang w:val="ru-RU"/>
        </w:rPr>
        <w:t>середовища</w:t>
      </w:r>
      <w:proofErr w:type="spellEnd"/>
      <w:r w:rsidR="00340C4E" w:rsidRPr="002613EB">
        <w:rPr>
          <w:sz w:val="28"/>
          <w:szCs w:val="28"/>
          <w:lang w:val="ru-RU"/>
        </w:rPr>
        <w:t xml:space="preserve"> в межах </w:t>
      </w:r>
      <w:proofErr w:type="spellStart"/>
      <w:r w:rsidR="00340C4E" w:rsidRPr="002613EB">
        <w:rPr>
          <w:sz w:val="28"/>
          <w:szCs w:val="28"/>
          <w:lang w:val="ru-RU"/>
        </w:rPr>
        <w:t>Чернігівської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області</w:t>
      </w:r>
      <w:proofErr w:type="spellEnd"/>
      <w:r w:rsidR="00340C4E" w:rsidRPr="002613EB">
        <w:rPr>
          <w:sz w:val="28"/>
          <w:szCs w:val="28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lang w:val="ru-RU"/>
        </w:rPr>
        <w:t>вживає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заходів</w:t>
      </w:r>
      <w:proofErr w:type="spellEnd"/>
      <w:r w:rsidR="00340C4E" w:rsidRPr="002613EB">
        <w:rPr>
          <w:sz w:val="28"/>
          <w:szCs w:val="28"/>
          <w:lang w:val="ru-RU"/>
        </w:rPr>
        <w:t xml:space="preserve"> до </w:t>
      </w:r>
      <w:proofErr w:type="spellStart"/>
      <w:r w:rsidR="00340C4E" w:rsidRPr="002613EB">
        <w:rPr>
          <w:sz w:val="28"/>
          <w:szCs w:val="28"/>
          <w:lang w:val="ru-RU"/>
        </w:rPr>
        <w:t>усунення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недоліків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665B1E65" w14:textId="77777777" w:rsidR="0038506D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5" w:name="n22"/>
      <w:bookmarkEnd w:id="5"/>
      <w:r w:rsidRPr="002613EB">
        <w:rPr>
          <w:sz w:val="28"/>
          <w:szCs w:val="28"/>
          <w:lang w:val="ru-RU"/>
        </w:rPr>
        <w:t>6) </w:t>
      </w:r>
      <w:proofErr w:type="spellStart"/>
      <w:r w:rsidR="00340C4E" w:rsidRPr="002613EB">
        <w:rPr>
          <w:sz w:val="28"/>
          <w:szCs w:val="28"/>
          <w:lang w:val="ru-RU"/>
        </w:rPr>
        <w:t>бере</w:t>
      </w:r>
      <w:proofErr w:type="spellEnd"/>
      <w:r w:rsidR="00340C4E" w:rsidRPr="002613EB">
        <w:rPr>
          <w:sz w:val="28"/>
          <w:szCs w:val="28"/>
          <w:lang w:val="ru-RU"/>
        </w:rPr>
        <w:t xml:space="preserve"> участь</w:t>
      </w:r>
      <w:r w:rsidR="00E81362" w:rsidRPr="002613EB">
        <w:rPr>
          <w:sz w:val="28"/>
          <w:szCs w:val="28"/>
          <w:lang w:val="ru-RU"/>
        </w:rPr>
        <w:t xml:space="preserve"> у </w:t>
      </w:r>
      <w:proofErr w:type="spellStart"/>
      <w:r w:rsidR="00E81362" w:rsidRPr="002613EB">
        <w:rPr>
          <w:sz w:val="28"/>
          <w:szCs w:val="28"/>
          <w:lang w:val="ru-RU"/>
        </w:rPr>
        <w:t>підготовці</w:t>
      </w:r>
      <w:proofErr w:type="spellEnd"/>
      <w:r w:rsidR="00E81362" w:rsidRPr="002613EB">
        <w:rPr>
          <w:sz w:val="28"/>
          <w:szCs w:val="28"/>
          <w:lang w:val="ru-RU"/>
        </w:rPr>
        <w:t xml:space="preserve"> </w:t>
      </w:r>
      <w:proofErr w:type="spellStart"/>
      <w:r w:rsidR="00E81362" w:rsidRPr="002613EB">
        <w:rPr>
          <w:sz w:val="28"/>
          <w:szCs w:val="28"/>
          <w:lang w:val="ru-RU"/>
        </w:rPr>
        <w:t>пропозицій</w:t>
      </w:r>
      <w:proofErr w:type="spellEnd"/>
      <w:r w:rsidR="00E81362" w:rsidRPr="002613EB">
        <w:rPr>
          <w:sz w:val="28"/>
          <w:szCs w:val="28"/>
          <w:lang w:val="ru-RU"/>
        </w:rPr>
        <w:t xml:space="preserve"> до </w:t>
      </w:r>
      <w:proofErr w:type="spellStart"/>
      <w:r w:rsidR="00E81362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програм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соціально-економічного</w:t>
      </w:r>
      <w:proofErr w:type="spellEnd"/>
      <w:r w:rsidR="00340C4E" w:rsidRPr="002613EB">
        <w:rPr>
          <w:sz w:val="28"/>
          <w:szCs w:val="28"/>
          <w:lang w:val="ru-RU"/>
        </w:rPr>
        <w:t xml:space="preserve"> та культурного </w:t>
      </w:r>
      <w:proofErr w:type="spellStart"/>
      <w:r w:rsidR="00340C4E" w:rsidRPr="002613EB">
        <w:rPr>
          <w:sz w:val="28"/>
          <w:szCs w:val="28"/>
          <w:lang w:val="ru-RU"/>
        </w:rPr>
        <w:t>розвитку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Чернігівської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області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50AA07D8" w14:textId="2F532B06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6" w:name="n23"/>
      <w:bookmarkEnd w:id="6"/>
      <w:r w:rsidRPr="002613EB">
        <w:rPr>
          <w:sz w:val="28"/>
          <w:szCs w:val="28"/>
          <w:lang w:val="ru-RU"/>
        </w:rPr>
        <w:t>7) </w:t>
      </w:r>
      <w:r w:rsidR="005B1689" w:rsidRPr="002613EB">
        <w:rPr>
          <w:sz w:val="28"/>
          <w:szCs w:val="28"/>
          <w:lang w:val="ru-RU"/>
        </w:rPr>
        <w:t xml:space="preserve">вносить </w:t>
      </w:r>
      <w:proofErr w:type="spellStart"/>
      <w:r w:rsidR="005B1689" w:rsidRPr="002613EB">
        <w:rPr>
          <w:sz w:val="28"/>
          <w:szCs w:val="28"/>
          <w:lang w:val="ru-RU"/>
        </w:rPr>
        <w:t>пропозиції</w:t>
      </w:r>
      <w:proofErr w:type="spellEnd"/>
      <w:r w:rsidR="005B1689" w:rsidRPr="002613EB">
        <w:rPr>
          <w:sz w:val="28"/>
          <w:szCs w:val="28"/>
          <w:lang w:val="ru-RU"/>
        </w:rPr>
        <w:t xml:space="preserve"> до </w:t>
      </w:r>
      <w:proofErr w:type="spellStart"/>
      <w:r w:rsidR="005B1689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кту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обласного</w:t>
      </w:r>
      <w:proofErr w:type="spellEnd"/>
      <w:r w:rsidR="00340C4E" w:rsidRPr="002613EB">
        <w:rPr>
          <w:sz w:val="28"/>
          <w:szCs w:val="28"/>
          <w:lang w:val="ru-RU"/>
        </w:rPr>
        <w:t xml:space="preserve"> бюджету</w:t>
      </w:r>
      <w:r w:rsidR="00EB56B3">
        <w:rPr>
          <w:sz w:val="28"/>
          <w:szCs w:val="28"/>
          <w:lang w:val="ru-RU"/>
        </w:rPr>
        <w:t xml:space="preserve"> </w:t>
      </w:r>
      <w:proofErr w:type="spellStart"/>
      <w:r w:rsidR="00EB56B3">
        <w:rPr>
          <w:sz w:val="28"/>
          <w:szCs w:val="28"/>
          <w:lang w:val="ru-RU"/>
        </w:rPr>
        <w:t>Чернігівської</w:t>
      </w:r>
      <w:proofErr w:type="spellEnd"/>
      <w:r w:rsidR="00EB56B3">
        <w:rPr>
          <w:sz w:val="28"/>
          <w:szCs w:val="28"/>
          <w:lang w:val="ru-RU"/>
        </w:rPr>
        <w:t xml:space="preserve"> </w:t>
      </w:r>
      <w:proofErr w:type="spellStart"/>
      <w:r w:rsidR="00EB56B3">
        <w:rPr>
          <w:sz w:val="28"/>
          <w:szCs w:val="28"/>
          <w:lang w:val="ru-RU"/>
        </w:rPr>
        <w:t>області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25FBCCAD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7" w:name="n24"/>
      <w:bookmarkEnd w:id="7"/>
      <w:r w:rsidRPr="002613EB">
        <w:rPr>
          <w:sz w:val="28"/>
          <w:szCs w:val="28"/>
          <w:lang w:val="ru-RU"/>
        </w:rPr>
        <w:t>8) </w:t>
      </w:r>
      <w:proofErr w:type="spellStart"/>
      <w:r w:rsidR="00340C4E" w:rsidRPr="002613EB">
        <w:rPr>
          <w:sz w:val="28"/>
          <w:szCs w:val="28"/>
          <w:lang w:val="ru-RU"/>
        </w:rPr>
        <w:t>забезпечує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ефективне</w:t>
      </w:r>
      <w:proofErr w:type="spellEnd"/>
      <w:r w:rsidR="00340C4E" w:rsidRPr="002613EB">
        <w:rPr>
          <w:sz w:val="28"/>
          <w:szCs w:val="28"/>
          <w:lang w:val="ru-RU"/>
        </w:rPr>
        <w:t xml:space="preserve"> і </w:t>
      </w:r>
      <w:proofErr w:type="spellStart"/>
      <w:r w:rsidR="00340C4E" w:rsidRPr="002613EB">
        <w:rPr>
          <w:sz w:val="28"/>
          <w:szCs w:val="28"/>
          <w:lang w:val="ru-RU"/>
        </w:rPr>
        <w:t>цільове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використання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відповідних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бюджетних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коштів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47E7CF35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8" w:name="n25"/>
      <w:bookmarkEnd w:id="8"/>
      <w:r w:rsidRPr="002613EB">
        <w:rPr>
          <w:sz w:val="28"/>
          <w:szCs w:val="28"/>
          <w:lang w:val="ru-RU"/>
        </w:rPr>
        <w:t>9) </w:t>
      </w:r>
      <w:proofErr w:type="spellStart"/>
      <w:r w:rsidR="00340C4E" w:rsidRPr="002613EB">
        <w:rPr>
          <w:sz w:val="28"/>
          <w:szCs w:val="28"/>
          <w:lang w:val="ru-RU"/>
        </w:rPr>
        <w:t>бере</w:t>
      </w:r>
      <w:proofErr w:type="spellEnd"/>
      <w:r w:rsidR="00340C4E" w:rsidRPr="002613EB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2613EB">
        <w:rPr>
          <w:sz w:val="28"/>
          <w:szCs w:val="28"/>
          <w:lang w:val="ru-RU"/>
        </w:rPr>
        <w:t>підготовці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заходів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щодо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регіонального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розвитку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2304ED3C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9" w:name="n26"/>
      <w:bookmarkEnd w:id="9"/>
      <w:r w:rsidRPr="002613EB">
        <w:rPr>
          <w:sz w:val="28"/>
          <w:szCs w:val="28"/>
          <w:lang w:val="ru-RU"/>
        </w:rPr>
        <w:t>10) </w:t>
      </w:r>
      <w:proofErr w:type="spellStart"/>
      <w:r w:rsidR="005B1689" w:rsidRPr="002613EB">
        <w:rPr>
          <w:sz w:val="28"/>
          <w:szCs w:val="28"/>
          <w:lang w:val="ru-RU"/>
        </w:rPr>
        <w:t>розробляє</w:t>
      </w:r>
      <w:proofErr w:type="spellEnd"/>
      <w:r w:rsidR="005B1689" w:rsidRPr="002613EB">
        <w:rPr>
          <w:sz w:val="28"/>
          <w:szCs w:val="28"/>
          <w:lang w:val="ru-RU"/>
        </w:rPr>
        <w:t xml:space="preserve"> </w:t>
      </w:r>
      <w:proofErr w:type="spellStart"/>
      <w:r w:rsidR="005B1689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розпоряджень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голови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2613EB">
        <w:rPr>
          <w:sz w:val="28"/>
          <w:szCs w:val="28"/>
          <w:lang w:val="ru-RU"/>
        </w:rPr>
        <w:t>обласної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держ</w:t>
      </w:r>
      <w:r w:rsidR="005B1689" w:rsidRPr="002613EB">
        <w:rPr>
          <w:sz w:val="28"/>
          <w:szCs w:val="28"/>
          <w:lang w:val="ru-RU"/>
        </w:rPr>
        <w:t>авної</w:t>
      </w:r>
      <w:proofErr w:type="spellEnd"/>
      <w:r w:rsidR="005B1689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адміністрації</w:t>
      </w:r>
      <w:proofErr w:type="spellEnd"/>
      <w:r w:rsidR="00340C4E" w:rsidRPr="002613EB">
        <w:rPr>
          <w:sz w:val="28"/>
          <w:szCs w:val="28"/>
          <w:lang w:val="ru-RU"/>
        </w:rPr>
        <w:t xml:space="preserve">, у </w:t>
      </w:r>
      <w:proofErr w:type="spellStart"/>
      <w:r w:rsidR="00340C4E" w:rsidRPr="002613EB">
        <w:rPr>
          <w:sz w:val="28"/>
          <w:szCs w:val="28"/>
          <w:lang w:val="ru-RU"/>
        </w:rPr>
        <w:t>ви</w:t>
      </w:r>
      <w:r w:rsidR="009959B0" w:rsidRPr="002613EB">
        <w:rPr>
          <w:sz w:val="28"/>
          <w:szCs w:val="28"/>
          <w:lang w:val="ru-RU"/>
        </w:rPr>
        <w:t>значених</w:t>
      </w:r>
      <w:proofErr w:type="spellEnd"/>
      <w:r w:rsidR="009959B0" w:rsidRPr="002613EB">
        <w:rPr>
          <w:sz w:val="28"/>
          <w:szCs w:val="28"/>
          <w:lang w:val="ru-RU"/>
        </w:rPr>
        <w:t xml:space="preserve"> законом </w:t>
      </w:r>
      <w:proofErr w:type="spellStart"/>
      <w:r w:rsidR="009959B0" w:rsidRPr="002613EB">
        <w:rPr>
          <w:sz w:val="28"/>
          <w:szCs w:val="28"/>
          <w:lang w:val="ru-RU"/>
        </w:rPr>
        <w:t>випадках</w:t>
      </w:r>
      <w:proofErr w:type="spellEnd"/>
      <w:r w:rsidR="009959B0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ru-RU"/>
        </w:rPr>
        <w:t>–</w:t>
      </w:r>
      <w:r w:rsidR="009959B0" w:rsidRPr="002613EB">
        <w:rPr>
          <w:sz w:val="28"/>
          <w:szCs w:val="28"/>
          <w:lang w:val="ru-RU"/>
        </w:rPr>
        <w:t xml:space="preserve"> </w:t>
      </w:r>
      <w:proofErr w:type="spellStart"/>
      <w:r w:rsidR="009959B0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кти</w:t>
      </w:r>
      <w:proofErr w:type="spellEnd"/>
      <w:r w:rsidR="00340C4E" w:rsidRPr="002613EB">
        <w:rPr>
          <w:sz w:val="28"/>
          <w:szCs w:val="28"/>
          <w:lang w:val="ru-RU"/>
        </w:rPr>
        <w:t xml:space="preserve"> нормативно-</w:t>
      </w:r>
      <w:proofErr w:type="spellStart"/>
      <w:r w:rsidR="00340C4E" w:rsidRPr="002613EB">
        <w:rPr>
          <w:sz w:val="28"/>
          <w:szCs w:val="28"/>
          <w:lang w:val="ru-RU"/>
        </w:rPr>
        <w:t>правових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актів</w:t>
      </w:r>
      <w:proofErr w:type="spellEnd"/>
      <w:r w:rsidR="00340C4E" w:rsidRPr="002613EB">
        <w:rPr>
          <w:sz w:val="28"/>
          <w:szCs w:val="28"/>
          <w:lang w:val="ru-RU"/>
        </w:rPr>
        <w:t xml:space="preserve"> з </w:t>
      </w:r>
      <w:proofErr w:type="spellStart"/>
      <w:r w:rsidR="00340C4E" w:rsidRPr="002613EB">
        <w:rPr>
          <w:sz w:val="28"/>
          <w:szCs w:val="28"/>
          <w:lang w:val="ru-RU"/>
        </w:rPr>
        <w:t>питань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реалізації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галузевих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повноважень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0F0DED7E" w14:textId="77777777" w:rsidR="00340C4E" w:rsidRPr="002613EB" w:rsidRDefault="00340C4E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0" w:name="n27"/>
      <w:bookmarkEnd w:id="10"/>
      <w:r w:rsidRPr="002613EB">
        <w:rPr>
          <w:sz w:val="28"/>
          <w:szCs w:val="28"/>
          <w:lang w:val="ru-RU"/>
        </w:rPr>
        <w:t>1</w:t>
      </w:r>
      <w:r w:rsidR="007357A2" w:rsidRPr="002613EB">
        <w:rPr>
          <w:sz w:val="28"/>
          <w:szCs w:val="28"/>
          <w:lang w:val="ru-RU"/>
        </w:rPr>
        <w:t>1) </w:t>
      </w:r>
      <w:proofErr w:type="spellStart"/>
      <w:r w:rsidR="00620F22" w:rsidRPr="002613EB">
        <w:rPr>
          <w:sz w:val="28"/>
          <w:szCs w:val="28"/>
          <w:lang w:val="ru-RU"/>
        </w:rPr>
        <w:t>бере</w:t>
      </w:r>
      <w:proofErr w:type="spellEnd"/>
      <w:r w:rsidR="00620F22" w:rsidRPr="002613EB">
        <w:rPr>
          <w:sz w:val="28"/>
          <w:szCs w:val="28"/>
          <w:lang w:val="ru-RU"/>
        </w:rPr>
        <w:t xml:space="preserve"> участь у </w:t>
      </w:r>
      <w:proofErr w:type="spellStart"/>
      <w:r w:rsidR="00620F22" w:rsidRPr="002613EB">
        <w:rPr>
          <w:sz w:val="28"/>
          <w:szCs w:val="28"/>
          <w:lang w:val="ru-RU"/>
        </w:rPr>
        <w:t>погодженні</w:t>
      </w:r>
      <w:proofErr w:type="spellEnd"/>
      <w:r w:rsidR="00620F22" w:rsidRPr="002613EB">
        <w:rPr>
          <w:sz w:val="28"/>
          <w:szCs w:val="28"/>
          <w:lang w:val="ru-RU"/>
        </w:rPr>
        <w:t xml:space="preserve"> </w:t>
      </w:r>
      <w:proofErr w:type="spellStart"/>
      <w:r w:rsidR="00620F22" w:rsidRPr="002613EB">
        <w:rPr>
          <w:sz w:val="28"/>
          <w:szCs w:val="28"/>
          <w:lang w:val="ru-RU"/>
        </w:rPr>
        <w:t>проє</w:t>
      </w:r>
      <w:r w:rsidRPr="002613EB">
        <w:rPr>
          <w:sz w:val="28"/>
          <w:szCs w:val="28"/>
          <w:lang w:val="ru-RU"/>
        </w:rPr>
        <w:t>ктів</w:t>
      </w:r>
      <w:proofErr w:type="spellEnd"/>
      <w:r w:rsidRPr="002613EB">
        <w:rPr>
          <w:sz w:val="28"/>
          <w:szCs w:val="28"/>
          <w:lang w:val="ru-RU"/>
        </w:rPr>
        <w:t xml:space="preserve"> нормативно-</w:t>
      </w:r>
      <w:proofErr w:type="spellStart"/>
      <w:r w:rsidRPr="002613EB">
        <w:rPr>
          <w:sz w:val="28"/>
          <w:szCs w:val="28"/>
          <w:lang w:val="ru-RU"/>
        </w:rPr>
        <w:t>правових</w:t>
      </w:r>
      <w:proofErr w:type="spellEnd"/>
      <w:r w:rsidRPr="002613EB">
        <w:rPr>
          <w:sz w:val="28"/>
          <w:szCs w:val="28"/>
          <w:lang w:val="ru-RU"/>
        </w:rPr>
        <w:t xml:space="preserve"> </w:t>
      </w:r>
      <w:proofErr w:type="spellStart"/>
      <w:r w:rsidRPr="002613EB">
        <w:rPr>
          <w:sz w:val="28"/>
          <w:szCs w:val="28"/>
          <w:lang w:val="ru-RU"/>
        </w:rPr>
        <w:t>актів</w:t>
      </w:r>
      <w:proofErr w:type="spellEnd"/>
      <w:r w:rsidRPr="002613EB">
        <w:rPr>
          <w:sz w:val="28"/>
          <w:szCs w:val="28"/>
          <w:lang w:val="ru-RU"/>
        </w:rPr>
        <w:t xml:space="preserve">, </w:t>
      </w:r>
      <w:proofErr w:type="spellStart"/>
      <w:r w:rsidRPr="002613EB">
        <w:rPr>
          <w:sz w:val="28"/>
          <w:szCs w:val="28"/>
          <w:lang w:val="ru-RU"/>
        </w:rPr>
        <w:t>розроблених</w:t>
      </w:r>
      <w:proofErr w:type="spellEnd"/>
      <w:r w:rsidRPr="002613EB">
        <w:rPr>
          <w:sz w:val="28"/>
          <w:szCs w:val="28"/>
          <w:lang w:val="ru-RU"/>
        </w:rPr>
        <w:t xml:space="preserve"> </w:t>
      </w:r>
      <w:proofErr w:type="spellStart"/>
      <w:r w:rsidRPr="002613EB">
        <w:rPr>
          <w:sz w:val="28"/>
          <w:szCs w:val="28"/>
          <w:lang w:val="ru-RU"/>
        </w:rPr>
        <w:t>іншими</w:t>
      </w:r>
      <w:proofErr w:type="spellEnd"/>
      <w:r w:rsidRPr="002613EB">
        <w:rPr>
          <w:sz w:val="28"/>
          <w:szCs w:val="28"/>
          <w:lang w:val="ru-RU"/>
        </w:rPr>
        <w:t xml:space="preserve"> органами </w:t>
      </w:r>
      <w:proofErr w:type="spellStart"/>
      <w:r w:rsidRPr="002613EB">
        <w:rPr>
          <w:sz w:val="28"/>
          <w:szCs w:val="28"/>
          <w:lang w:val="ru-RU"/>
        </w:rPr>
        <w:t>виконавчої</w:t>
      </w:r>
      <w:proofErr w:type="spellEnd"/>
      <w:r w:rsidRPr="002613EB">
        <w:rPr>
          <w:sz w:val="28"/>
          <w:szCs w:val="28"/>
          <w:lang w:val="ru-RU"/>
        </w:rPr>
        <w:t xml:space="preserve"> </w:t>
      </w:r>
      <w:proofErr w:type="spellStart"/>
      <w:r w:rsidRPr="002613EB">
        <w:rPr>
          <w:sz w:val="28"/>
          <w:szCs w:val="28"/>
          <w:lang w:val="ru-RU"/>
        </w:rPr>
        <w:t>влади</w:t>
      </w:r>
      <w:proofErr w:type="spellEnd"/>
      <w:r w:rsidRPr="002613EB">
        <w:rPr>
          <w:sz w:val="28"/>
          <w:szCs w:val="28"/>
          <w:lang w:val="ru-RU"/>
        </w:rPr>
        <w:t>;</w:t>
      </w:r>
    </w:p>
    <w:p w14:paraId="245CB452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1" w:name="n28"/>
      <w:bookmarkEnd w:id="11"/>
      <w:r w:rsidRPr="002613EB">
        <w:rPr>
          <w:sz w:val="28"/>
          <w:szCs w:val="28"/>
          <w:lang w:val="ru-RU"/>
        </w:rPr>
        <w:t>12) </w:t>
      </w:r>
      <w:proofErr w:type="spellStart"/>
      <w:r w:rsidR="00340C4E" w:rsidRPr="002613EB">
        <w:rPr>
          <w:sz w:val="28"/>
          <w:szCs w:val="28"/>
          <w:lang w:val="ru-RU"/>
        </w:rPr>
        <w:t>бере</w:t>
      </w:r>
      <w:proofErr w:type="spellEnd"/>
      <w:r w:rsidR="00340C4E" w:rsidRPr="002613EB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2613EB">
        <w:rPr>
          <w:sz w:val="28"/>
          <w:szCs w:val="28"/>
          <w:lang w:val="ru-RU"/>
        </w:rPr>
        <w:t>розробленн</w:t>
      </w:r>
      <w:r w:rsidR="00D45435" w:rsidRPr="002613EB">
        <w:rPr>
          <w:sz w:val="28"/>
          <w:szCs w:val="28"/>
          <w:lang w:val="ru-RU"/>
        </w:rPr>
        <w:t>і</w:t>
      </w:r>
      <w:proofErr w:type="spellEnd"/>
      <w:r w:rsidR="00D45435" w:rsidRPr="002613EB">
        <w:rPr>
          <w:sz w:val="28"/>
          <w:szCs w:val="28"/>
          <w:lang w:val="ru-RU"/>
        </w:rPr>
        <w:t xml:space="preserve"> </w:t>
      </w:r>
      <w:proofErr w:type="spellStart"/>
      <w:r w:rsidR="00D45435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розпоряджень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голови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2613EB">
        <w:rPr>
          <w:sz w:val="28"/>
          <w:szCs w:val="28"/>
          <w:lang w:val="ru-RU"/>
        </w:rPr>
        <w:t>обласної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держа</w:t>
      </w:r>
      <w:r w:rsidR="00A9534C" w:rsidRPr="002613EB">
        <w:rPr>
          <w:sz w:val="28"/>
          <w:szCs w:val="28"/>
          <w:lang w:val="ru-RU"/>
        </w:rPr>
        <w:t>вної</w:t>
      </w:r>
      <w:proofErr w:type="spellEnd"/>
      <w:r w:rsidR="00A9534C" w:rsidRPr="002613EB">
        <w:rPr>
          <w:sz w:val="28"/>
          <w:szCs w:val="28"/>
          <w:lang w:val="ru-RU"/>
        </w:rPr>
        <w:t xml:space="preserve"> </w:t>
      </w:r>
      <w:proofErr w:type="spellStart"/>
      <w:r w:rsidR="00A9534C" w:rsidRPr="002613EB">
        <w:rPr>
          <w:sz w:val="28"/>
          <w:szCs w:val="28"/>
          <w:lang w:val="ru-RU"/>
        </w:rPr>
        <w:t>а</w:t>
      </w:r>
      <w:r w:rsidR="00340C4E" w:rsidRPr="002613EB">
        <w:rPr>
          <w:sz w:val="28"/>
          <w:szCs w:val="28"/>
          <w:lang w:val="ru-RU"/>
        </w:rPr>
        <w:t>дміністрації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D45435" w:rsidRPr="002613EB">
        <w:rPr>
          <w:sz w:val="28"/>
          <w:szCs w:val="28"/>
          <w:lang w:val="ru-RU"/>
        </w:rPr>
        <w:t>проє</w:t>
      </w:r>
      <w:r w:rsidR="00340C4E" w:rsidRPr="002613EB">
        <w:rPr>
          <w:sz w:val="28"/>
          <w:szCs w:val="28"/>
          <w:lang w:val="ru-RU"/>
        </w:rPr>
        <w:t>ктів</w:t>
      </w:r>
      <w:proofErr w:type="spellEnd"/>
      <w:r w:rsidR="00340C4E" w:rsidRPr="002613EB">
        <w:rPr>
          <w:sz w:val="28"/>
          <w:szCs w:val="28"/>
          <w:lang w:val="ru-RU"/>
        </w:rPr>
        <w:t xml:space="preserve"> нормативно-</w:t>
      </w:r>
      <w:proofErr w:type="spellStart"/>
      <w:r w:rsidR="00340C4E" w:rsidRPr="002613EB">
        <w:rPr>
          <w:sz w:val="28"/>
          <w:szCs w:val="28"/>
          <w:lang w:val="ru-RU"/>
        </w:rPr>
        <w:t>правових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актів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головними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розробниками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яких</w:t>
      </w:r>
      <w:proofErr w:type="spellEnd"/>
      <w:r w:rsidR="00340C4E" w:rsidRPr="002613EB">
        <w:rPr>
          <w:sz w:val="28"/>
          <w:szCs w:val="28"/>
          <w:lang w:val="ru-RU"/>
        </w:rPr>
        <w:t xml:space="preserve"> є </w:t>
      </w:r>
      <w:proofErr w:type="spellStart"/>
      <w:r w:rsidR="00340C4E" w:rsidRPr="002613EB">
        <w:rPr>
          <w:sz w:val="28"/>
          <w:szCs w:val="28"/>
          <w:lang w:val="ru-RU"/>
        </w:rPr>
        <w:t>інші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структурні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підрозділи</w:t>
      </w:r>
      <w:proofErr w:type="spellEnd"/>
      <w:r w:rsidR="00863774" w:rsidRPr="00863774">
        <w:rPr>
          <w:sz w:val="28"/>
          <w:szCs w:val="28"/>
          <w:lang w:val="uk-UA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863774" w:rsidRPr="002613EB">
        <w:rPr>
          <w:sz w:val="28"/>
          <w:szCs w:val="28"/>
          <w:lang w:val="ru-RU"/>
        </w:rPr>
        <w:t>обласної</w:t>
      </w:r>
      <w:proofErr w:type="spellEnd"/>
      <w:r w:rsidR="00863774" w:rsidRPr="002613EB">
        <w:rPr>
          <w:sz w:val="28"/>
          <w:szCs w:val="28"/>
          <w:lang w:val="ru-RU"/>
        </w:rPr>
        <w:t xml:space="preserve"> </w:t>
      </w:r>
      <w:proofErr w:type="spellStart"/>
      <w:r w:rsidR="00863774" w:rsidRPr="002613EB">
        <w:rPr>
          <w:sz w:val="28"/>
          <w:szCs w:val="28"/>
          <w:lang w:val="ru-RU"/>
        </w:rPr>
        <w:t>державної</w:t>
      </w:r>
      <w:proofErr w:type="spellEnd"/>
      <w:r w:rsidR="00863774" w:rsidRPr="002613EB">
        <w:rPr>
          <w:sz w:val="28"/>
          <w:szCs w:val="28"/>
          <w:lang w:val="ru-RU"/>
        </w:rPr>
        <w:t xml:space="preserve"> </w:t>
      </w:r>
      <w:proofErr w:type="spellStart"/>
      <w:r w:rsidR="00863774" w:rsidRPr="002613EB">
        <w:rPr>
          <w:sz w:val="28"/>
          <w:szCs w:val="28"/>
          <w:lang w:val="ru-RU"/>
        </w:rPr>
        <w:t>адміністрації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137E7473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2" w:name="n29"/>
      <w:bookmarkEnd w:id="12"/>
      <w:r w:rsidRPr="002613EB">
        <w:rPr>
          <w:sz w:val="28"/>
          <w:szCs w:val="28"/>
          <w:lang w:val="ru-RU"/>
        </w:rPr>
        <w:t>13) </w:t>
      </w:r>
      <w:proofErr w:type="spellStart"/>
      <w:r w:rsidR="00340C4E" w:rsidRPr="002613EB">
        <w:rPr>
          <w:sz w:val="28"/>
          <w:szCs w:val="28"/>
          <w:lang w:val="ru-RU"/>
        </w:rPr>
        <w:t>бере</w:t>
      </w:r>
      <w:proofErr w:type="spellEnd"/>
      <w:r w:rsidR="00340C4E" w:rsidRPr="002613EB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2613EB">
        <w:rPr>
          <w:sz w:val="28"/>
          <w:szCs w:val="28"/>
          <w:lang w:val="ru-RU"/>
        </w:rPr>
        <w:t>підготовці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звітів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голови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2613EB">
        <w:rPr>
          <w:sz w:val="28"/>
          <w:szCs w:val="28"/>
          <w:lang w:val="ru-RU"/>
        </w:rPr>
        <w:t>обласної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держ</w:t>
      </w:r>
      <w:r w:rsidR="006927E4" w:rsidRPr="002613EB">
        <w:rPr>
          <w:sz w:val="28"/>
          <w:szCs w:val="28"/>
          <w:lang w:val="ru-RU"/>
        </w:rPr>
        <w:t>авної</w:t>
      </w:r>
      <w:proofErr w:type="spellEnd"/>
      <w:r w:rsidR="006927E4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адміністрації</w:t>
      </w:r>
      <w:proofErr w:type="spellEnd"/>
      <w:r w:rsidR="00340C4E" w:rsidRPr="002613EB">
        <w:rPr>
          <w:sz w:val="28"/>
          <w:szCs w:val="28"/>
          <w:lang w:val="ru-RU"/>
        </w:rPr>
        <w:t xml:space="preserve"> для </w:t>
      </w:r>
      <w:proofErr w:type="spellStart"/>
      <w:r w:rsidR="00340C4E" w:rsidRPr="002613EB">
        <w:rPr>
          <w:sz w:val="28"/>
          <w:szCs w:val="28"/>
          <w:lang w:val="ru-RU"/>
        </w:rPr>
        <w:t>їх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розгляду</w:t>
      </w:r>
      <w:proofErr w:type="spellEnd"/>
      <w:r w:rsidR="00340C4E" w:rsidRPr="002613EB">
        <w:rPr>
          <w:sz w:val="28"/>
          <w:szCs w:val="28"/>
          <w:lang w:val="ru-RU"/>
        </w:rPr>
        <w:t xml:space="preserve"> на </w:t>
      </w:r>
      <w:proofErr w:type="spellStart"/>
      <w:r w:rsidR="00340C4E" w:rsidRPr="002613EB">
        <w:rPr>
          <w:sz w:val="28"/>
          <w:szCs w:val="28"/>
          <w:lang w:val="ru-RU"/>
        </w:rPr>
        <w:t>сесії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3C0C3F">
        <w:rPr>
          <w:sz w:val="28"/>
          <w:szCs w:val="28"/>
          <w:lang w:val="uk-UA"/>
        </w:rPr>
        <w:t>Чернігівської</w:t>
      </w:r>
      <w:r w:rsidR="003C0C3F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обласної</w:t>
      </w:r>
      <w:proofErr w:type="spellEnd"/>
      <w:r w:rsidR="00340C4E" w:rsidRPr="002613EB">
        <w:rPr>
          <w:sz w:val="28"/>
          <w:szCs w:val="28"/>
          <w:lang w:val="ru-RU"/>
        </w:rPr>
        <w:t xml:space="preserve"> ради;</w:t>
      </w:r>
    </w:p>
    <w:p w14:paraId="75461E44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3" w:name="n30"/>
      <w:bookmarkEnd w:id="13"/>
      <w:r w:rsidRPr="002613EB">
        <w:rPr>
          <w:sz w:val="28"/>
          <w:szCs w:val="28"/>
          <w:lang w:val="ru-RU"/>
        </w:rPr>
        <w:t>14) </w:t>
      </w:r>
      <w:proofErr w:type="spellStart"/>
      <w:r w:rsidR="00340C4E" w:rsidRPr="002613EB">
        <w:rPr>
          <w:sz w:val="28"/>
          <w:szCs w:val="28"/>
          <w:lang w:val="ru-RU"/>
        </w:rPr>
        <w:t>готує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самостійно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або</w:t>
      </w:r>
      <w:proofErr w:type="spellEnd"/>
      <w:r w:rsidR="00340C4E" w:rsidRPr="002613EB">
        <w:rPr>
          <w:sz w:val="28"/>
          <w:szCs w:val="28"/>
          <w:lang w:val="ru-RU"/>
        </w:rPr>
        <w:t xml:space="preserve"> разом з </w:t>
      </w:r>
      <w:proofErr w:type="spellStart"/>
      <w:r w:rsidR="00340C4E" w:rsidRPr="002613EB">
        <w:rPr>
          <w:sz w:val="28"/>
          <w:szCs w:val="28"/>
          <w:lang w:val="ru-RU"/>
        </w:rPr>
        <w:t>іншими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структурними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підрозділами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863774" w:rsidRPr="002613EB">
        <w:rPr>
          <w:sz w:val="28"/>
          <w:szCs w:val="28"/>
          <w:lang w:val="ru-RU"/>
        </w:rPr>
        <w:t>обласної</w:t>
      </w:r>
      <w:proofErr w:type="spellEnd"/>
      <w:r w:rsidR="00863774" w:rsidRPr="002613EB">
        <w:rPr>
          <w:sz w:val="28"/>
          <w:szCs w:val="28"/>
          <w:lang w:val="ru-RU"/>
        </w:rPr>
        <w:t xml:space="preserve"> </w:t>
      </w:r>
      <w:proofErr w:type="spellStart"/>
      <w:r w:rsidR="00863774" w:rsidRPr="002613EB">
        <w:rPr>
          <w:sz w:val="28"/>
          <w:szCs w:val="28"/>
          <w:lang w:val="ru-RU"/>
        </w:rPr>
        <w:t>державної</w:t>
      </w:r>
      <w:proofErr w:type="spellEnd"/>
      <w:r w:rsidR="00863774" w:rsidRPr="002613EB">
        <w:rPr>
          <w:sz w:val="28"/>
          <w:szCs w:val="28"/>
          <w:lang w:val="ru-RU"/>
        </w:rPr>
        <w:t xml:space="preserve"> </w:t>
      </w:r>
      <w:proofErr w:type="spellStart"/>
      <w:r w:rsidR="00863774" w:rsidRPr="002613EB">
        <w:rPr>
          <w:sz w:val="28"/>
          <w:szCs w:val="28"/>
          <w:lang w:val="ru-RU"/>
        </w:rPr>
        <w:t>адміністрації</w:t>
      </w:r>
      <w:proofErr w:type="spellEnd"/>
      <w:r w:rsidR="00863774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інформаційні</w:t>
      </w:r>
      <w:proofErr w:type="spellEnd"/>
      <w:r w:rsidR="00340C4E" w:rsidRPr="002613EB">
        <w:rPr>
          <w:sz w:val="28"/>
          <w:szCs w:val="28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lang w:val="ru-RU"/>
        </w:rPr>
        <w:t>аналітичні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матеріали</w:t>
      </w:r>
      <w:proofErr w:type="spellEnd"/>
      <w:r w:rsidR="00340C4E" w:rsidRPr="002613EB">
        <w:rPr>
          <w:sz w:val="28"/>
          <w:szCs w:val="28"/>
          <w:lang w:val="ru-RU"/>
        </w:rPr>
        <w:t xml:space="preserve"> для </w:t>
      </w:r>
      <w:proofErr w:type="spellStart"/>
      <w:r w:rsidR="00340C4E" w:rsidRPr="002613EB">
        <w:rPr>
          <w:sz w:val="28"/>
          <w:szCs w:val="28"/>
          <w:lang w:val="ru-RU"/>
        </w:rPr>
        <w:t>подання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голові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r w:rsidR="00863774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2613EB">
        <w:rPr>
          <w:sz w:val="28"/>
          <w:szCs w:val="28"/>
          <w:lang w:val="ru-RU"/>
        </w:rPr>
        <w:t>обласної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держ</w:t>
      </w:r>
      <w:r w:rsidR="006927E4" w:rsidRPr="002613EB">
        <w:rPr>
          <w:sz w:val="28"/>
          <w:szCs w:val="28"/>
          <w:lang w:val="ru-RU"/>
        </w:rPr>
        <w:t>авної</w:t>
      </w:r>
      <w:proofErr w:type="spellEnd"/>
      <w:r w:rsidR="006927E4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адміністрації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1E040347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4" w:name="n31"/>
      <w:bookmarkEnd w:id="14"/>
      <w:r w:rsidRPr="002613EB">
        <w:rPr>
          <w:sz w:val="28"/>
          <w:szCs w:val="28"/>
          <w:lang w:val="ru-RU"/>
        </w:rPr>
        <w:lastRenderedPageBreak/>
        <w:t>15)</w:t>
      </w:r>
      <w:r w:rsidRPr="002613EB">
        <w:t> </w:t>
      </w:r>
      <w:proofErr w:type="spellStart"/>
      <w:r w:rsidR="00340C4E" w:rsidRPr="002613EB">
        <w:rPr>
          <w:sz w:val="28"/>
          <w:szCs w:val="28"/>
          <w:lang w:val="ru-RU"/>
        </w:rPr>
        <w:t>забезпечує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здійснення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заходів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щодо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запобігання</w:t>
      </w:r>
      <w:proofErr w:type="spellEnd"/>
      <w:r w:rsidR="00340C4E" w:rsidRPr="002613EB">
        <w:rPr>
          <w:sz w:val="28"/>
          <w:szCs w:val="28"/>
          <w:lang w:val="ru-RU"/>
        </w:rPr>
        <w:t xml:space="preserve"> і </w:t>
      </w:r>
      <w:proofErr w:type="spellStart"/>
      <w:r w:rsidR="00340C4E" w:rsidRPr="002613EB">
        <w:rPr>
          <w:sz w:val="28"/>
          <w:szCs w:val="28"/>
          <w:lang w:val="ru-RU"/>
        </w:rPr>
        <w:t>протидії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корупції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1AFE75EA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5" w:name="n32"/>
      <w:bookmarkEnd w:id="15"/>
      <w:r w:rsidRPr="002613EB">
        <w:rPr>
          <w:sz w:val="28"/>
          <w:szCs w:val="28"/>
          <w:lang w:val="ru-RU"/>
        </w:rPr>
        <w:t>16) </w:t>
      </w:r>
      <w:proofErr w:type="spellStart"/>
      <w:r w:rsidR="00340C4E" w:rsidRPr="002613EB">
        <w:rPr>
          <w:sz w:val="28"/>
          <w:szCs w:val="28"/>
          <w:lang w:val="ru-RU"/>
        </w:rPr>
        <w:t>готує</w:t>
      </w:r>
      <w:proofErr w:type="spellEnd"/>
      <w:r w:rsidR="00340C4E" w:rsidRPr="002613EB">
        <w:rPr>
          <w:sz w:val="28"/>
          <w:szCs w:val="28"/>
          <w:lang w:val="ru-RU"/>
        </w:rPr>
        <w:t xml:space="preserve"> (</w:t>
      </w:r>
      <w:proofErr w:type="spellStart"/>
      <w:r w:rsidR="00340C4E" w:rsidRPr="002613EB">
        <w:rPr>
          <w:sz w:val="28"/>
          <w:szCs w:val="28"/>
          <w:lang w:val="ru-RU"/>
        </w:rPr>
        <w:t>бере</w:t>
      </w:r>
      <w:proofErr w:type="spellEnd"/>
      <w:r w:rsidR="00340C4E" w:rsidRPr="002613EB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2613EB">
        <w:rPr>
          <w:sz w:val="28"/>
          <w:szCs w:val="28"/>
          <w:lang w:val="ru-RU"/>
        </w:rPr>
        <w:t>підготовці</w:t>
      </w:r>
      <w:proofErr w:type="spellEnd"/>
      <w:r w:rsidR="00340C4E" w:rsidRPr="002613EB">
        <w:rPr>
          <w:sz w:val="28"/>
          <w:szCs w:val="28"/>
          <w:lang w:val="ru-RU"/>
        </w:rPr>
        <w:t xml:space="preserve">) </w:t>
      </w:r>
      <w:proofErr w:type="spellStart"/>
      <w:r w:rsidR="00340C4E" w:rsidRPr="002613EB">
        <w:rPr>
          <w:sz w:val="28"/>
          <w:szCs w:val="28"/>
          <w:lang w:val="ru-RU"/>
        </w:rPr>
        <w:t>про</w:t>
      </w:r>
      <w:r w:rsidR="00BA21A3" w:rsidRPr="002613EB">
        <w:rPr>
          <w:sz w:val="28"/>
          <w:szCs w:val="28"/>
          <w:lang w:val="ru-RU"/>
        </w:rPr>
        <w:t>є</w:t>
      </w:r>
      <w:r w:rsidR="00340C4E" w:rsidRPr="002613EB">
        <w:rPr>
          <w:sz w:val="28"/>
          <w:szCs w:val="28"/>
          <w:lang w:val="ru-RU"/>
        </w:rPr>
        <w:t>кти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угод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договорів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меморандумів</w:t>
      </w:r>
      <w:proofErr w:type="spellEnd"/>
      <w:r w:rsidR="00340C4E" w:rsidRPr="002613EB">
        <w:rPr>
          <w:sz w:val="28"/>
          <w:szCs w:val="28"/>
          <w:lang w:val="ru-RU"/>
        </w:rPr>
        <w:t xml:space="preserve">, </w:t>
      </w:r>
      <w:proofErr w:type="spellStart"/>
      <w:r w:rsidR="00340C4E" w:rsidRPr="002613EB">
        <w:rPr>
          <w:sz w:val="28"/>
          <w:szCs w:val="28"/>
          <w:lang w:val="ru-RU"/>
        </w:rPr>
        <w:t>протоколів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зустрічей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делегацій</w:t>
      </w:r>
      <w:proofErr w:type="spellEnd"/>
      <w:r w:rsidR="00340C4E" w:rsidRPr="002613EB">
        <w:rPr>
          <w:sz w:val="28"/>
          <w:szCs w:val="28"/>
          <w:lang w:val="ru-RU"/>
        </w:rPr>
        <w:t xml:space="preserve"> і </w:t>
      </w:r>
      <w:proofErr w:type="spellStart"/>
      <w:r w:rsidR="00340C4E" w:rsidRPr="002613EB">
        <w:rPr>
          <w:sz w:val="28"/>
          <w:szCs w:val="28"/>
          <w:lang w:val="ru-RU"/>
        </w:rPr>
        <w:t>робочих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груп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gramStart"/>
      <w:r w:rsidR="00340C4E" w:rsidRPr="002613EB">
        <w:rPr>
          <w:sz w:val="28"/>
          <w:szCs w:val="28"/>
          <w:lang w:val="ru-RU"/>
        </w:rPr>
        <w:t>у межах</w:t>
      </w:r>
      <w:proofErr w:type="gram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своїх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повноважень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2EFE518C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6" w:name="n33"/>
      <w:bookmarkEnd w:id="16"/>
      <w:r w:rsidRPr="002613EB">
        <w:rPr>
          <w:sz w:val="28"/>
          <w:szCs w:val="28"/>
          <w:lang w:val="ru-RU"/>
        </w:rPr>
        <w:t>17) </w:t>
      </w:r>
      <w:proofErr w:type="spellStart"/>
      <w:r w:rsidR="00340C4E" w:rsidRPr="002613EB">
        <w:rPr>
          <w:sz w:val="28"/>
          <w:szCs w:val="28"/>
          <w:lang w:val="ru-RU"/>
        </w:rPr>
        <w:t>розглядає</w:t>
      </w:r>
      <w:proofErr w:type="spellEnd"/>
      <w:r w:rsidR="00340C4E" w:rsidRPr="002613EB">
        <w:rPr>
          <w:sz w:val="28"/>
          <w:szCs w:val="28"/>
          <w:lang w:val="ru-RU"/>
        </w:rPr>
        <w:t xml:space="preserve"> в </w:t>
      </w:r>
      <w:proofErr w:type="spellStart"/>
      <w:r w:rsidR="00340C4E" w:rsidRPr="002613EB">
        <w:rPr>
          <w:sz w:val="28"/>
          <w:szCs w:val="28"/>
          <w:lang w:val="ru-RU"/>
        </w:rPr>
        <w:t>установленому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законодавством</w:t>
      </w:r>
      <w:proofErr w:type="spellEnd"/>
      <w:r w:rsidR="00340C4E" w:rsidRPr="002613EB">
        <w:rPr>
          <w:sz w:val="28"/>
          <w:szCs w:val="28"/>
          <w:lang w:val="ru-RU"/>
        </w:rPr>
        <w:t xml:space="preserve"> порядку </w:t>
      </w:r>
      <w:proofErr w:type="spellStart"/>
      <w:r w:rsidR="00340C4E" w:rsidRPr="002613EB">
        <w:rPr>
          <w:sz w:val="28"/>
          <w:szCs w:val="28"/>
          <w:lang w:val="ru-RU"/>
        </w:rPr>
        <w:t>звернення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громадян</w:t>
      </w:r>
      <w:proofErr w:type="spellEnd"/>
      <w:r w:rsidR="00340C4E" w:rsidRPr="002613EB">
        <w:rPr>
          <w:sz w:val="28"/>
          <w:szCs w:val="28"/>
          <w:lang w:val="ru-RU"/>
        </w:rPr>
        <w:t>;</w:t>
      </w:r>
    </w:p>
    <w:p w14:paraId="6D8B42E5" w14:textId="77777777" w:rsidR="00340C4E" w:rsidRPr="002613EB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7" w:name="n34"/>
      <w:bookmarkEnd w:id="17"/>
      <w:r w:rsidRPr="002613EB">
        <w:rPr>
          <w:sz w:val="28"/>
          <w:szCs w:val="28"/>
          <w:lang w:val="ru-RU"/>
        </w:rPr>
        <w:t>18) </w:t>
      </w:r>
      <w:proofErr w:type="spellStart"/>
      <w:r w:rsidR="00340C4E" w:rsidRPr="002613EB">
        <w:rPr>
          <w:sz w:val="28"/>
          <w:szCs w:val="28"/>
          <w:lang w:val="ru-RU"/>
        </w:rPr>
        <w:t>опрацьовує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запити</w:t>
      </w:r>
      <w:proofErr w:type="spellEnd"/>
      <w:r w:rsidR="00340C4E" w:rsidRPr="002613EB">
        <w:rPr>
          <w:sz w:val="28"/>
          <w:szCs w:val="28"/>
          <w:lang w:val="ru-RU"/>
        </w:rPr>
        <w:t xml:space="preserve"> і </w:t>
      </w:r>
      <w:proofErr w:type="spellStart"/>
      <w:r w:rsidR="00340C4E" w:rsidRPr="002613EB">
        <w:rPr>
          <w:sz w:val="28"/>
          <w:szCs w:val="28"/>
          <w:lang w:val="ru-RU"/>
        </w:rPr>
        <w:t>звернення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народних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депутатів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України</w:t>
      </w:r>
      <w:proofErr w:type="spellEnd"/>
      <w:r w:rsidR="00340C4E" w:rsidRPr="002613EB">
        <w:rPr>
          <w:sz w:val="28"/>
          <w:szCs w:val="28"/>
          <w:lang w:val="ru-RU"/>
        </w:rPr>
        <w:t xml:space="preserve"> та </w:t>
      </w:r>
      <w:proofErr w:type="spellStart"/>
      <w:r w:rsidR="00340C4E" w:rsidRPr="002613EB">
        <w:rPr>
          <w:sz w:val="28"/>
          <w:szCs w:val="28"/>
          <w:lang w:val="ru-RU"/>
        </w:rPr>
        <w:t>депутатів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відповідних</w:t>
      </w:r>
      <w:proofErr w:type="spellEnd"/>
      <w:r w:rsidR="00340C4E" w:rsidRPr="002613EB">
        <w:rPr>
          <w:sz w:val="28"/>
          <w:szCs w:val="28"/>
          <w:lang w:val="ru-RU"/>
        </w:rPr>
        <w:t xml:space="preserve"> </w:t>
      </w:r>
      <w:proofErr w:type="spellStart"/>
      <w:r w:rsidR="00340C4E" w:rsidRPr="002613EB">
        <w:rPr>
          <w:sz w:val="28"/>
          <w:szCs w:val="28"/>
          <w:lang w:val="ru-RU"/>
        </w:rPr>
        <w:t>місцевих</w:t>
      </w:r>
      <w:proofErr w:type="spellEnd"/>
      <w:r w:rsidR="00340C4E" w:rsidRPr="002613EB">
        <w:rPr>
          <w:sz w:val="28"/>
          <w:szCs w:val="28"/>
          <w:lang w:val="ru-RU"/>
        </w:rPr>
        <w:t xml:space="preserve"> рад;</w:t>
      </w:r>
    </w:p>
    <w:p w14:paraId="12923FA2" w14:textId="77777777" w:rsidR="00340C4E" w:rsidRPr="00927D1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8" w:name="n35"/>
      <w:bookmarkEnd w:id="18"/>
      <w:r w:rsidRPr="00927D13">
        <w:rPr>
          <w:sz w:val="28"/>
          <w:szCs w:val="28"/>
          <w:lang w:val="ru-RU"/>
        </w:rPr>
        <w:t>19) </w:t>
      </w:r>
      <w:proofErr w:type="spellStart"/>
      <w:r w:rsidR="00340C4E" w:rsidRPr="00927D13">
        <w:rPr>
          <w:sz w:val="28"/>
          <w:szCs w:val="28"/>
          <w:lang w:val="ru-RU"/>
        </w:rPr>
        <w:t>забезпечує</w:t>
      </w:r>
      <w:proofErr w:type="spellEnd"/>
      <w:r w:rsidR="00340C4E" w:rsidRPr="00927D13">
        <w:rPr>
          <w:sz w:val="28"/>
          <w:szCs w:val="28"/>
          <w:lang w:val="ru-RU"/>
        </w:rPr>
        <w:t xml:space="preserve"> доступ до </w:t>
      </w:r>
      <w:proofErr w:type="spellStart"/>
      <w:r w:rsidR="00340C4E" w:rsidRPr="00927D13">
        <w:rPr>
          <w:sz w:val="28"/>
          <w:szCs w:val="28"/>
          <w:lang w:val="ru-RU"/>
        </w:rPr>
        <w:t>публічної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інформації</w:t>
      </w:r>
      <w:proofErr w:type="spellEnd"/>
      <w:r w:rsidR="00340C4E" w:rsidRPr="00927D13">
        <w:rPr>
          <w:sz w:val="28"/>
          <w:szCs w:val="28"/>
          <w:lang w:val="ru-RU"/>
        </w:rPr>
        <w:t xml:space="preserve">, </w:t>
      </w:r>
      <w:proofErr w:type="spellStart"/>
      <w:r w:rsidR="00340C4E" w:rsidRPr="00927D13">
        <w:rPr>
          <w:sz w:val="28"/>
          <w:szCs w:val="28"/>
          <w:lang w:val="ru-RU"/>
        </w:rPr>
        <w:t>розпорядником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якої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він</w:t>
      </w:r>
      <w:proofErr w:type="spellEnd"/>
      <w:r w:rsidR="00340C4E" w:rsidRPr="00927D13">
        <w:rPr>
          <w:sz w:val="28"/>
          <w:szCs w:val="28"/>
          <w:lang w:val="ru-RU"/>
        </w:rPr>
        <w:t xml:space="preserve"> є;</w:t>
      </w:r>
    </w:p>
    <w:p w14:paraId="0F9FE7D2" w14:textId="77777777" w:rsidR="00340C4E" w:rsidRPr="00927D1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9" w:name="n36"/>
      <w:bookmarkEnd w:id="19"/>
      <w:r w:rsidRPr="00927D13">
        <w:rPr>
          <w:sz w:val="28"/>
          <w:szCs w:val="28"/>
          <w:lang w:val="ru-RU"/>
        </w:rPr>
        <w:t>20) </w:t>
      </w:r>
      <w:proofErr w:type="spellStart"/>
      <w:r w:rsidR="00340C4E" w:rsidRPr="00927D13">
        <w:rPr>
          <w:sz w:val="28"/>
          <w:szCs w:val="28"/>
          <w:lang w:val="ru-RU"/>
        </w:rPr>
        <w:t>постійно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інформує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населення</w:t>
      </w:r>
      <w:proofErr w:type="spellEnd"/>
      <w:r w:rsidR="00340C4E" w:rsidRPr="00927D13">
        <w:rPr>
          <w:sz w:val="28"/>
          <w:szCs w:val="28"/>
          <w:lang w:val="ru-RU"/>
        </w:rPr>
        <w:t xml:space="preserve"> про стан </w:t>
      </w:r>
      <w:proofErr w:type="spellStart"/>
      <w:r w:rsidR="00340C4E" w:rsidRPr="00927D13">
        <w:rPr>
          <w:sz w:val="28"/>
          <w:szCs w:val="28"/>
          <w:lang w:val="ru-RU"/>
        </w:rPr>
        <w:t>здійснення</w:t>
      </w:r>
      <w:proofErr w:type="spellEnd"/>
      <w:r w:rsidR="00340C4E" w:rsidRPr="00927D13">
        <w:rPr>
          <w:sz w:val="28"/>
          <w:szCs w:val="28"/>
          <w:lang w:val="ru-RU"/>
        </w:rPr>
        <w:t xml:space="preserve"> </w:t>
      </w:r>
      <w:proofErr w:type="spellStart"/>
      <w:r w:rsidR="00340C4E" w:rsidRPr="00927D13">
        <w:rPr>
          <w:sz w:val="28"/>
          <w:szCs w:val="28"/>
          <w:lang w:val="ru-RU"/>
        </w:rPr>
        <w:t>визначених</w:t>
      </w:r>
      <w:proofErr w:type="spellEnd"/>
      <w:r w:rsidR="00340C4E" w:rsidRPr="00927D13">
        <w:rPr>
          <w:sz w:val="28"/>
          <w:szCs w:val="28"/>
          <w:lang w:val="ru-RU"/>
        </w:rPr>
        <w:t xml:space="preserve"> законом </w:t>
      </w:r>
      <w:proofErr w:type="spellStart"/>
      <w:r w:rsidR="00340C4E" w:rsidRPr="00927D13">
        <w:rPr>
          <w:sz w:val="28"/>
          <w:szCs w:val="28"/>
          <w:lang w:val="ru-RU"/>
        </w:rPr>
        <w:t>повноважень</w:t>
      </w:r>
      <w:proofErr w:type="spellEnd"/>
      <w:r w:rsidR="00340C4E" w:rsidRPr="00927D13">
        <w:rPr>
          <w:sz w:val="28"/>
          <w:szCs w:val="28"/>
          <w:lang w:val="ru-RU"/>
        </w:rPr>
        <w:t>;</w:t>
      </w:r>
    </w:p>
    <w:p w14:paraId="048D1F16" w14:textId="77777777" w:rsidR="00340C4E" w:rsidRPr="00927D13" w:rsidRDefault="00340C4E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20" w:name="n37"/>
      <w:bookmarkEnd w:id="20"/>
      <w:r w:rsidRPr="00927D13">
        <w:rPr>
          <w:sz w:val="28"/>
          <w:szCs w:val="28"/>
          <w:lang w:val="ru-RU"/>
        </w:rPr>
        <w:t>21)</w:t>
      </w:r>
      <w:bookmarkStart w:id="21" w:name="n39"/>
      <w:bookmarkEnd w:id="21"/>
      <w:r w:rsidR="007357A2" w:rsidRPr="00927D13">
        <w:rPr>
          <w:sz w:val="28"/>
          <w:szCs w:val="28"/>
          <w:lang w:val="ru-RU"/>
        </w:rPr>
        <w:t> </w:t>
      </w:r>
      <w:proofErr w:type="spellStart"/>
      <w:r w:rsidRPr="00927D13">
        <w:rPr>
          <w:sz w:val="28"/>
          <w:szCs w:val="28"/>
          <w:lang w:val="ru-RU"/>
        </w:rPr>
        <w:t>контролює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органи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місцевого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самоврядування</w:t>
      </w:r>
      <w:proofErr w:type="spellEnd"/>
      <w:r w:rsidRPr="00927D13">
        <w:rPr>
          <w:sz w:val="28"/>
          <w:szCs w:val="28"/>
          <w:lang w:val="ru-RU"/>
        </w:rPr>
        <w:t xml:space="preserve"> в межах </w:t>
      </w:r>
      <w:proofErr w:type="spellStart"/>
      <w:r w:rsidRPr="00927D13">
        <w:rPr>
          <w:sz w:val="28"/>
          <w:szCs w:val="28"/>
          <w:lang w:val="ru-RU"/>
        </w:rPr>
        <w:t>своїх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повноважень</w:t>
      </w:r>
      <w:proofErr w:type="spellEnd"/>
      <w:r w:rsidRPr="00927D13">
        <w:rPr>
          <w:sz w:val="28"/>
          <w:szCs w:val="28"/>
          <w:lang w:val="ru-RU"/>
        </w:rPr>
        <w:t xml:space="preserve"> та </w:t>
      </w:r>
      <w:proofErr w:type="spellStart"/>
      <w:r w:rsidRPr="00927D13">
        <w:rPr>
          <w:sz w:val="28"/>
          <w:szCs w:val="28"/>
          <w:lang w:val="ru-RU"/>
        </w:rPr>
        <w:t>надає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="00927D13" w:rsidRPr="00927D13">
        <w:rPr>
          <w:sz w:val="28"/>
          <w:szCs w:val="28"/>
          <w:lang w:val="ru-RU"/>
        </w:rPr>
        <w:t>відповідну</w:t>
      </w:r>
      <w:proofErr w:type="spellEnd"/>
      <w:r w:rsidR="00EA36A5"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методичну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допомогу</w:t>
      </w:r>
      <w:proofErr w:type="spellEnd"/>
      <w:r w:rsidRPr="00927D13">
        <w:rPr>
          <w:sz w:val="28"/>
          <w:szCs w:val="28"/>
          <w:lang w:val="ru-RU"/>
        </w:rPr>
        <w:t xml:space="preserve"> з </w:t>
      </w:r>
      <w:proofErr w:type="spellStart"/>
      <w:r w:rsidRPr="00927D13">
        <w:rPr>
          <w:sz w:val="28"/>
          <w:szCs w:val="28"/>
          <w:lang w:val="ru-RU"/>
        </w:rPr>
        <w:t>питань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здійснення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r w:rsidR="00927D13" w:rsidRPr="00927D13">
        <w:rPr>
          <w:sz w:val="28"/>
          <w:szCs w:val="28"/>
          <w:lang w:val="ru-RU"/>
        </w:rPr>
        <w:t xml:space="preserve">ними </w:t>
      </w:r>
      <w:proofErr w:type="spellStart"/>
      <w:r w:rsidRPr="00927D13">
        <w:rPr>
          <w:sz w:val="28"/>
          <w:szCs w:val="28"/>
          <w:lang w:val="ru-RU"/>
        </w:rPr>
        <w:t>наданих</w:t>
      </w:r>
      <w:proofErr w:type="spellEnd"/>
      <w:r w:rsidRPr="00927D13">
        <w:rPr>
          <w:sz w:val="28"/>
          <w:szCs w:val="28"/>
          <w:lang w:val="ru-RU"/>
        </w:rPr>
        <w:t xml:space="preserve"> законом </w:t>
      </w:r>
      <w:proofErr w:type="spellStart"/>
      <w:r w:rsidRPr="00927D13">
        <w:rPr>
          <w:sz w:val="28"/>
          <w:szCs w:val="28"/>
          <w:lang w:val="ru-RU"/>
        </w:rPr>
        <w:t>повноважень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органів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виконавчої</w:t>
      </w:r>
      <w:proofErr w:type="spellEnd"/>
      <w:r w:rsidRPr="00927D13">
        <w:rPr>
          <w:sz w:val="28"/>
          <w:szCs w:val="28"/>
          <w:lang w:val="ru-RU"/>
        </w:rPr>
        <w:t xml:space="preserve"> </w:t>
      </w:r>
      <w:proofErr w:type="spellStart"/>
      <w:r w:rsidRPr="00927D13">
        <w:rPr>
          <w:sz w:val="28"/>
          <w:szCs w:val="28"/>
          <w:lang w:val="ru-RU"/>
        </w:rPr>
        <w:t>влади</w:t>
      </w:r>
      <w:proofErr w:type="spellEnd"/>
      <w:r w:rsidRPr="00927D13">
        <w:rPr>
          <w:sz w:val="28"/>
          <w:szCs w:val="28"/>
          <w:lang w:val="ru-RU"/>
        </w:rPr>
        <w:t>;</w:t>
      </w:r>
    </w:p>
    <w:p w14:paraId="34EE4085" w14:textId="77777777" w:rsidR="00340C4E" w:rsidRPr="00D2336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22) </w:t>
      </w:r>
      <w:proofErr w:type="spellStart"/>
      <w:r w:rsidR="00340C4E" w:rsidRPr="00D23363">
        <w:rPr>
          <w:sz w:val="28"/>
          <w:szCs w:val="28"/>
          <w:lang w:val="ru-RU"/>
        </w:rPr>
        <w:t>здійснює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повноваження</w:t>
      </w:r>
      <w:proofErr w:type="spellEnd"/>
      <w:r w:rsidR="00340C4E" w:rsidRPr="00D23363">
        <w:rPr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sz w:val="28"/>
          <w:szCs w:val="28"/>
          <w:lang w:val="ru-RU"/>
        </w:rPr>
        <w:t>делеговані</w:t>
      </w:r>
      <w:proofErr w:type="spellEnd"/>
      <w:r w:rsidR="00340C4E" w:rsidRPr="00D23363">
        <w:rPr>
          <w:sz w:val="28"/>
          <w:szCs w:val="28"/>
          <w:lang w:val="ru-RU"/>
        </w:rPr>
        <w:t xml:space="preserve"> органами </w:t>
      </w:r>
      <w:proofErr w:type="spellStart"/>
      <w:r w:rsidR="00340C4E" w:rsidRPr="00D23363">
        <w:rPr>
          <w:sz w:val="28"/>
          <w:szCs w:val="28"/>
          <w:lang w:val="ru-RU"/>
        </w:rPr>
        <w:t>місцевого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самоврядування</w:t>
      </w:r>
      <w:proofErr w:type="spellEnd"/>
      <w:r w:rsidR="00340C4E" w:rsidRPr="00D23363">
        <w:rPr>
          <w:sz w:val="28"/>
          <w:szCs w:val="28"/>
          <w:lang w:val="ru-RU"/>
        </w:rPr>
        <w:t>;</w:t>
      </w:r>
    </w:p>
    <w:p w14:paraId="332E0AA1" w14:textId="77777777" w:rsidR="00340C4E" w:rsidRPr="00D2336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23) </w:t>
      </w:r>
      <w:proofErr w:type="spellStart"/>
      <w:r w:rsidR="00340C4E" w:rsidRPr="00D23363">
        <w:rPr>
          <w:sz w:val="28"/>
          <w:szCs w:val="28"/>
          <w:lang w:val="ru-RU"/>
        </w:rPr>
        <w:t>забезпечує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gramStart"/>
      <w:r w:rsidR="00340C4E" w:rsidRPr="00D23363">
        <w:rPr>
          <w:sz w:val="28"/>
          <w:szCs w:val="28"/>
          <w:lang w:val="ru-RU"/>
        </w:rPr>
        <w:t>у межах</w:t>
      </w:r>
      <w:proofErr w:type="gram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своїх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повноважень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виконання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завдань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мобілізаційної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підготовки</w:t>
      </w:r>
      <w:proofErr w:type="spellEnd"/>
      <w:r w:rsidR="00340C4E" w:rsidRPr="00D23363">
        <w:rPr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sz w:val="28"/>
          <w:szCs w:val="28"/>
          <w:lang w:val="ru-RU"/>
        </w:rPr>
        <w:t>цивільного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захисту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населення</w:t>
      </w:r>
      <w:proofErr w:type="spellEnd"/>
      <w:r w:rsidR="00340C4E" w:rsidRPr="00D23363">
        <w:rPr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sz w:val="28"/>
          <w:szCs w:val="28"/>
          <w:lang w:val="ru-RU"/>
        </w:rPr>
        <w:t>дотримання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вимог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законодавства</w:t>
      </w:r>
      <w:proofErr w:type="spellEnd"/>
      <w:r w:rsidR="00340C4E" w:rsidRPr="00D23363">
        <w:rPr>
          <w:sz w:val="28"/>
          <w:szCs w:val="28"/>
          <w:lang w:val="ru-RU"/>
        </w:rPr>
        <w:t xml:space="preserve"> з </w:t>
      </w:r>
      <w:proofErr w:type="spellStart"/>
      <w:r w:rsidR="00340C4E" w:rsidRPr="00D23363">
        <w:rPr>
          <w:sz w:val="28"/>
          <w:szCs w:val="28"/>
          <w:lang w:val="ru-RU"/>
        </w:rPr>
        <w:t>охорони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праці</w:t>
      </w:r>
      <w:proofErr w:type="spellEnd"/>
      <w:r w:rsidR="00340C4E" w:rsidRPr="00D23363">
        <w:rPr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sz w:val="28"/>
          <w:szCs w:val="28"/>
          <w:lang w:val="ru-RU"/>
        </w:rPr>
        <w:t>пожежної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безпеки</w:t>
      </w:r>
      <w:proofErr w:type="spellEnd"/>
      <w:r w:rsidR="00340C4E" w:rsidRPr="00D23363">
        <w:rPr>
          <w:sz w:val="28"/>
          <w:szCs w:val="28"/>
          <w:lang w:val="ru-RU"/>
        </w:rPr>
        <w:t>;</w:t>
      </w:r>
    </w:p>
    <w:p w14:paraId="085A93F0" w14:textId="77777777" w:rsidR="00340C4E" w:rsidRPr="00D23363" w:rsidRDefault="007357A2" w:rsidP="008D3B0F">
      <w:pPr>
        <w:spacing w:after="120"/>
        <w:ind w:firstLine="567"/>
        <w:jc w:val="both"/>
        <w:rPr>
          <w:rStyle w:val="rvts0"/>
          <w:sz w:val="28"/>
          <w:szCs w:val="28"/>
          <w:lang w:val="ru-RU"/>
        </w:rPr>
      </w:pPr>
      <w:r>
        <w:rPr>
          <w:rStyle w:val="rvts0"/>
          <w:sz w:val="28"/>
          <w:szCs w:val="28"/>
          <w:lang w:val="ru-RU"/>
        </w:rPr>
        <w:t>24) 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організовує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роботу з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укомплектування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зберігання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,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обліку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та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використання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власних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архівних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документів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>;</w:t>
      </w:r>
    </w:p>
    <w:p w14:paraId="15EA22AD" w14:textId="77777777" w:rsidR="00340C4E" w:rsidRPr="00D23363" w:rsidRDefault="007357A2" w:rsidP="008D3B0F">
      <w:pPr>
        <w:spacing w:after="120"/>
        <w:ind w:firstLine="567"/>
        <w:jc w:val="both"/>
        <w:rPr>
          <w:rStyle w:val="rvts0"/>
          <w:sz w:val="28"/>
          <w:szCs w:val="28"/>
          <w:lang w:val="ru-RU"/>
        </w:rPr>
      </w:pPr>
      <w:r>
        <w:rPr>
          <w:rStyle w:val="rvts0"/>
          <w:sz w:val="28"/>
          <w:szCs w:val="28"/>
          <w:lang w:val="ru-RU"/>
        </w:rPr>
        <w:t>25) 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забезпечує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gramStart"/>
      <w:r w:rsidR="00340C4E" w:rsidRPr="00D23363">
        <w:rPr>
          <w:rStyle w:val="rvts0"/>
          <w:sz w:val="28"/>
          <w:szCs w:val="28"/>
          <w:lang w:val="ru-RU"/>
        </w:rPr>
        <w:t>у межах</w:t>
      </w:r>
      <w:proofErr w:type="gram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своїх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повноважень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реалізацію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державної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політики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стосовно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захисту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інформації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з </w:t>
      </w:r>
      <w:proofErr w:type="spellStart"/>
      <w:r w:rsidR="00340C4E" w:rsidRPr="00D23363">
        <w:rPr>
          <w:rStyle w:val="rvts0"/>
          <w:sz w:val="28"/>
          <w:szCs w:val="28"/>
          <w:lang w:val="ru-RU"/>
        </w:rPr>
        <w:t>обмеженим</w:t>
      </w:r>
      <w:proofErr w:type="spellEnd"/>
      <w:r w:rsidR="00340C4E" w:rsidRPr="00D23363">
        <w:rPr>
          <w:rStyle w:val="rvts0"/>
          <w:sz w:val="28"/>
          <w:szCs w:val="28"/>
          <w:lang w:val="ru-RU"/>
        </w:rPr>
        <w:t xml:space="preserve"> доступом;</w:t>
      </w:r>
    </w:p>
    <w:p w14:paraId="5240FB12" w14:textId="77777777" w:rsidR="00340C4E" w:rsidRPr="00D2336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26) 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бере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участь у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вирішенні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законодавства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колективних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трудових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спорів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340C4E" w:rsidRPr="00D23363">
        <w:rPr>
          <w:sz w:val="28"/>
          <w:szCs w:val="28"/>
          <w:shd w:val="clear" w:color="auto" w:fill="FFFFFF"/>
          <w:lang w:val="ru-RU"/>
        </w:rPr>
        <w:t>конфліктів</w:t>
      </w:r>
      <w:proofErr w:type="spellEnd"/>
      <w:r w:rsidR="00340C4E" w:rsidRPr="00D23363">
        <w:rPr>
          <w:sz w:val="28"/>
          <w:szCs w:val="28"/>
          <w:shd w:val="clear" w:color="auto" w:fill="FFFFFF"/>
          <w:lang w:val="ru-RU"/>
        </w:rPr>
        <w:t>);</w:t>
      </w:r>
    </w:p>
    <w:p w14:paraId="21ECD288" w14:textId="77777777" w:rsidR="00340C4E" w:rsidRPr="00D23363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27) </w:t>
      </w:r>
      <w:proofErr w:type="spellStart"/>
      <w:r w:rsidR="00340C4E" w:rsidRPr="00D23363">
        <w:rPr>
          <w:sz w:val="28"/>
          <w:szCs w:val="28"/>
          <w:lang w:val="ru-RU"/>
        </w:rPr>
        <w:t>забезпечує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захист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персональних</w:t>
      </w:r>
      <w:proofErr w:type="spellEnd"/>
      <w:r w:rsidR="00340C4E" w:rsidRPr="00D23363">
        <w:rPr>
          <w:sz w:val="28"/>
          <w:szCs w:val="28"/>
          <w:lang w:val="ru-RU"/>
        </w:rPr>
        <w:t xml:space="preserve"> </w:t>
      </w:r>
      <w:proofErr w:type="spellStart"/>
      <w:r w:rsidR="00340C4E" w:rsidRPr="00D23363">
        <w:rPr>
          <w:sz w:val="28"/>
          <w:szCs w:val="28"/>
          <w:lang w:val="ru-RU"/>
        </w:rPr>
        <w:t>даних</w:t>
      </w:r>
      <w:proofErr w:type="spellEnd"/>
      <w:r w:rsidR="00340C4E" w:rsidRPr="00D23363">
        <w:rPr>
          <w:sz w:val="28"/>
          <w:szCs w:val="28"/>
          <w:lang w:val="ru-RU"/>
        </w:rPr>
        <w:t>;</w:t>
      </w:r>
    </w:p>
    <w:p w14:paraId="155581F4" w14:textId="77777777" w:rsidR="009200D2" w:rsidRPr="00D23363" w:rsidRDefault="00BC7DF5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22" w:name="n40"/>
      <w:bookmarkStart w:id="23" w:name="n42"/>
      <w:bookmarkStart w:id="24" w:name="n43"/>
      <w:bookmarkStart w:id="25" w:name="n44"/>
      <w:bookmarkEnd w:id="22"/>
      <w:bookmarkEnd w:id="23"/>
      <w:bookmarkEnd w:id="24"/>
      <w:bookmarkEnd w:id="25"/>
      <w:r w:rsidRPr="00D23363">
        <w:rPr>
          <w:sz w:val="28"/>
          <w:szCs w:val="28"/>
          <w:lang w:val="ru-RU"/>
        </w:rPr>
        <w:t>28</w:t>
      </w:r>
      <w:r w:rsidR="00D847C3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>забезпечує реалізацію державної політики у сфері заповідної справи, здійснює державне управління та регулювання у сфері охорони і використання територій та об’єктів природно-заповідного фонду України на території Чернігівської області відповідно до чинного законодавства;</w:t>
      </w:r>
    </w:p>
    <w:p w14:paraId="0C671941" w14:textId="77777777" w:rsidR="009200D2" w:rsidRPr="00D23363" w:rsidRDefault="00BC7DF5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29</w:t>
      </w:r>
      <w:r w:rsidR="00D847C3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 xml:space="preserve">забезпечує здійснення заходів </w:t>
      </w:r>
      <w:r w:rsidR="00E619D2" w:rsidRPr="00D23363">
        <w:rPr>
          <w:sz w:val="28"/>
          <w:szCs w:val="28"/>
          <w:lang w:val="uk-UA"/>
        </w:rPr>
        <w:t>зі</w:t>
      </w:r>
      <w:r w:rsidR="009200D2" w:rsidRPr="00D23363">
        <w:rPr>
          <w:sz w:val="28"/>
          <w:szCs w:val="28"/>
          <w:lang w:val="uk-UA"/>
        </w:rPr>
        <w:t xml:space="preserve"> збереження біологічного та ландшафтного різноманіття, формування, збереження та використання екологічної мережі </w:t>
      </w:r>
      <w:r w:rsidR="003C0C3F">
        <w:rPr>
          <w:sz w:val="28"/>
          <w:szCs w:val="28"/>
          <w:lang w:val="uk-UA"/>
        </w:rPr>
        <w:t>Чернігівської</w:t>
      </w:r>
      <w:r w:rsidR="003C0C3F" w:rsidRPr="00D23363">
        <w:rPr>
          <w:sz w:val="28"/>
          <w:szCs w:val="28"/>
          <w:lang w:val="uk-UA"/>
        </w:rPr>
        <w:t xml:space="preserve"> </w:t>
      </w:r>
      <w:r w:rsidR="009200D2" w:rsidRPr="00D23363">
        <w:rPr>
          <w:sz w:val="28"/>
          <w:szCs w:val="28"/>
          <w:lang w:val="uk-UA"/>
        </w:rPr>
        <w:t>області відповідно до чинного законодавства;</w:t>
      </w:r>
    </w:p>
    <w:p w14:paraId="6A407B26" w14:textId="77777777" w:rsidR="009200D2" w:rsidRPr="00D23363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3</w:t>
      </w:r>
      <w:r w:rsidR="00BC7DF5" w:rsidRPr="00D23363">
        <w:rPr>
          <w:sz w:val="28"/>
          <w:szCs w:val="28"/>
          <w:lang w:val="uk-UA"/>
        </w:rPr>
        <w:t>0</w:t>
      </w:r>
      <w:r w:rsidR="00FF768F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>видає дозволи на спеціальне використання природних ресурсів, дозволи на викиди забруднюючих речовин в атмосферне повітря стаціонарними джерелами суб’єктам господарювання, об’єкти яких належать до другої та третьої групи, погоджує поточні індивідуальні технологічні нормативи використання питної води підприємств комунальної сфер</w:t>
      </w:r>
      <w:r w:rsidR="00AD0383" w:rsidRPr="00D23363">
        <w:rPr>
          <w:sz w:val="28"/>
          <w:szCs w:val="28"/>
          <w:lang w:val="uk-UA"/>
        </w:rPr>
        <w:t>и</w:t>
      </w:r>
      <w:r w:rsidR="009200D2" w:rsidRPr="00D23363">
        <w:rPr>
          <w:sz w:val="28"/>
          <w:szCs w:val="28"/>
          <w:lang w:val="uk-UA"/>
        </w:rPr>
        <w:t>, ліміти споживання питної води для промислових потреб з комунальних і відомчих господарсько-питних водопроводів</w:t>
      </w:r>
      <w:r w:rsidR="00D23363" w:rsidRPr="00D23363">
        <w:rPr>
          <w:sz w:val="28"/>
          <w:szCs w:val="28"/>
          <w:lang w:val="uk-UA"/>
        </w:rPr>
        <w:t>;</w:t>
      </w:r>
    </w:p>
    <w:p w14:paraId="46C144E9" w14:textId="77777777" w:rsidR="009200D2" w:rsidRPr="00D23363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lastRenderedPageBreak/>
        <w:t>3</w:t>
      </w:r>
      <w:r w:rsidR="00244B26" w:rsidRPr="00D23363">
        <w:rPr>
          <w:sz w:val="28"/>
          <w:szCs w:val="28"/>
          <w:lang w:val="uk-UA"/>
        </w:rPr>
        <w:t>1</w:t>
      </w:r>
      <w:r w:rsidR="00FF768F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>встановлює умови скидання шахтних, кар’єрних і рудникових вод у водні</w:t>
      </w:r>
      <w:r w:rsidR="00112290" w:rsidRPr="00D23363">
        <w:rPr>
          <w:sz w:val="28"/>
          <w:szCs w:val="28"/>
          <w:lang w:val="uk-UA"/>
        </w:rPr>
        <w:t xml:space="preserve"> об’</w:t>
      </w:r>
      <w:r w:rsidR="00FF768F" w:rsidRPr="00D23363">
        <w:rPr>
          <w:sz w:val="28"/>
          <w:szCs w:val="28"/>
          <w:lang w:val="uk-UA"/>
        </w:rPr>
        <w:t xml:space="preserve">єкти та повернення </w:t>
      </w:r>
      <w:proofErr w:type="spellStart"/>
      <w:r w:rsidR="00FF768F" w:rsidRPr="00D23363">
        <w:rPr>
          <w:sz w:val="28"/>
          <w:szCs w:val="28"/>
          <w:lang w:val="uk-UA"/>
        </w:rPr>
        <w:t>супутньо</w:t>
      </w:r>
      <w:proofErr w:type="spellEnd"/>
      <w:r w:rsidR="00FF768F" w:rsidRPr="00D23363">
        <w:rPr>
          <w:sz w:val="28"/>
          <w:szCs w:val="28"/>
          <w:lang w:val="uk-UA"/>
        </w:rPr>
        <w:t>-</w:t>
      </w:r>
      <w:r w:rsidR="009200D2" w:rsidRPr="00D23363">
        <w:rPr>
          <w:sz w:val="28"/>
          <w:szCs w:val="28"/>
          <w:lang w:val="uk-UA"/>
        </w:rPr>
        <w:t>пластових вод нафтогазових родовищ до підземних горизонтів, а також умови скидання дренажних вод у водні об’єкти;</w:t>
      </w:r>
    </w:p>
    <w:p w14:paraId="7F7D6BE4" w14:textId="77777777" w:rsidR="009200D2" w:rsidRPr="00D23363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3</w:t>
      </w:r>
      <w:r w:rsidR="00244B26" w:rsidRPr="00D23363">
        <w:rPr>
          <w:sz w:val="28"/>
          <w:szCs w:val="28"/>
          <w:lang w:val="uk-UA"/>
        </w:rPr>
        <w:t>2</w:t>
      </w:r>
      <w:r w:rsidR="004D15DE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>погоджує індивідуальні регламенти скидання з накопичувачів у поверхневі водні об’єкти промислових забр</w:t>
      </w:r>
      <w:r w:rsidR="009834FD" w:rsidRPr="00D23363">
        <w:rPr>
          <w:sz w:val="28"/>
          <w:szCs w:val="28"/>
          <w:lang w:val="uk-UA"/>
        </w:rPr>
        <w:t>уднених стічних чи шахтних, кар’</w:t>
      </w:r>
      <w:r w:rsidR="009200D2" w:rsidRPr="00D23363">
        <w:rPr>
          <w:sz w:val="28"/>
          <w:szCs w:val="28"/>
          <w:lang w:val="uk-UA"/>
        </w:rPr>
        <w:t>єрних, рудникових вод;</w:t>
      </w:r>
    </w:p>
    <w:p w14:paraId="09A11473" w14:textId="77777777" w:rsidR="009200D2" w:rsidRPr="00D23363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3</w:t>
      </w:r>
      <w:r w:rsidR="00244B26" w:rsidRPr="00D23363">
        <w:rPr>
          <w:sz w:val="28"/>
          <w:szCs w:val="28"/>
          <w:lang w:val="uk-UA"/>
        </w:rPr>
        <w:t>3</w:t>
      </w:r>
      <w:r w:rsidR="004D15DE" w:rsidRPr="00D23363">
        <w:rPr>
          <w:sz w:val="28"/>
          <w:szCs w:val="28"/>
          <w:lang w:val="uk-UA"/>
        </w:rPr>
        <w:t>) </w:t>
      </w:r>
      <w:r w:rsidR="009200D2" w:rsidRPr="00D23363">
        <w:rPr>
          <w:sz w:val="28"/>
          <w:szCs w:val="28"/>
          <w:lang w:val="uk-UA"/>
        </w:rPr>
        <w:t xml:space="preserve">погоджує межі зон санітарної охорони водних об’єктів з метою охорони </w:t>
      </w:r>
      <w:r w:rsidR="00FF4662" w:rsidRPr="00D23363">
        <w:rPr>
          <w:sz w:val="28"/>
          <w:szCs w:val="28"/>
          <w:lang w:val="uk-UA"/>
        </w:rPr>
        <w:t>таких</w:t>
      </w:r>
      <w:r w:rsidR="00112290" w:rsidRPr="00D23363">
        <w:rPr>
          <w:sz w:val="28"/>
          <w:szCs w:val="28"/>
          <w:lang w:val="uk-UA"/>
        </w:rPr>
        <w:t xml:space="preserve"> об’</w:t>
      </w:r>
      <w:r w:rsidR="009200D2" w:rsidRPr="00D23363">
        <w:rPr>
          <w:sz w:val="28"/>
          <w:szCs w:val="28"/>
          <w:lang w:val="uk-UA"/>
        </w:rPr>
        <w:t>єктів у районах забору води для централізованого водопостачання населення, лікувальних і оздоровчих потреб;</w:t>
      </w:r>
    </w:p>
    <w:p w14:paraId="039A34C1" w14:textId="66CE5D8C" w:rsidR="009200D2" w:rsidRPr="002613EB" w:rsidRDefault="00340C4E" w:rsidP="004B0899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>3</w:t>
      </w:r>
      <w:r w:rsidR="00244B26" w:rsidRPr="00D23363">
        <w:rPr>
          <w:sz w:val="28"/>
          <w:szCs w:val="28"/>
          <w:lang w:val="uk-UA"/>
        </w:rPr>
        <w:t>4</w:t>
      </w:r>
      <w:r w:rsidR="004D15DE" w:rsidRPr="007A2303">
        <w:rPr>
          <w:sz w:val="28"/>
          <w:szCs w:val="28"/>
          <w:lang w:val="uk-UA"/>
        </w:rPr>
        <w:t>) </w:t>
      </w:r>
      <w:r w:rsidR="00AE0E00" w:rsidRPr="007A2303">
        <w:rPr>
          <w:sz w:val="28"/>
          <w:szCs w:val="28"/>
          <w:lang w:val="uk-UA"/>
        </w:rPr>
        <w:t>здійсн</w:t>
      </w:r>
      <w:r w:rsidR="00F57F5B" w:rsidRPr="007A2303">
        <w:rPr>
          <w:sz w:val="28"/>
          <w:szCs w:val="28"/>
          <w:lang w:val="uk-UA"/>
        </w:rPr>
        <w:t>ює</w:t>
      </w:r>
      <w:r w:rsidR="00AE0E00" w:rsidRPr="007A2303">
        <w:rPr>
          <w:sz w:val="28"/>
          <w:szCs w:val="28"/>
          <w:lang w:val="uk-UA"/>
        </w:rPr>
        <w:t xml:space="preserve"> у межах повноважень заход</w:t>
      </w:r>
      <w:r w:rsidR="00F57F5B" w:rsidRPr="007A2303">
        <w:rPr>
          <w:sz w:val="28"/>
          <w:szCs w:val="28"/>
          <w:lang w:val="uk-UA"/>
        </w:rPr>
        <w:t>и</w:t>
      </w:r>
      <w:r w:rsidR="00AE0E00" w:rsidRPr="007A2303">
        <w:rPr>
          <w:sz w:val="28"/>
          <w:szCs w:val="28"/>
          <w:lang w:val="uk-UA"/>
        </w:rPr>
        <w:t xml:space="preserve"> державного управління в галузі охорони атмосферного повітря</w:t>
      </w:r>
      <w:r w:rsidR="009200D2" w:rsidRPr="007A2303">
        <w:rPr>
          <w:sz w:val="28"/>
          <w:szCs w:val="28"/>
          <w:lang w:val="uk-UA"/>
        </w:rPr>
        <w:t>;</w:t>
      </w:r>
    </w:p>
    <w:p w14:paraId="4DE693B3" w14:textId="77777777" w:rsidR="009200D2" w:rsidRPr="002613EB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3127E7" w:rsidRPr="002613EB">
        <w:rPr>
          <w:sz w:val="28"/>
          <w:szCs w:val="28"/>
          <w:lang w:val="uk-UA"/>
        </w:rPr>
        <w:t xml:space="preserve">) забезпечує виконання повноважень Чернігівської обласної державної адміністрації у сфері охорони, використання та відтворення рослинного світу, </w:t>
      </w:r>
      <w:r w:rsidR="009F0DE9" w:rsidRPr="002613EB">
        <w:rPr>
          <w:sz w:val="28"/>
          <w:szCs w:val="28"/>
          <w:lang w:val="uk-UA"/>
        </w:rPr>
        <w:t>а також</w:t>
      </w:r>
      <w:r w:rsidR="003127E7" w:rsidRPr="002613EB">
        <w:rPr>
          <w:sz w:val="28"/>
          <w:szCs w:val="28"/>
          <w:lang w:val="uk-UA"/>
        </w:rPr>
        <w:t xml:space="preserve"> </w:t>
      </w:r>
      <w:r w:rsidR="009F0DE9" w:rsidRPr="002613EB">
        <w:rPr>
          <w:sz w:val="28"/>
          <w:szCs w:val="28"/>
          <w:lang w:val="uk-UA"/>
        </w:rPr>
        <w:t>здійснення контролю за додержанням законодавства у сфері лісових відносин</w:t>
      </w:r>
      <w:r w:rsidR="003127E7" w:rsidRPr="002613EB">
        <w:rPr>
          <w:sz w:val="28"/>
          <w:szCs w:val="28"/>
          <w:lang w:val="uk-UA"/>
        </w:rPr>
        <w:t>;</w:t>
      </w:r>
    </w:p>
    <w:p w14:paraId="21BD0DB9" w14:textId="77777777" w:rsidR="009200D2" w:rsidRPr="002613EB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="00CF7B15" w:rsidRPr="002613EB">
        <w:rPr>
          <w:sz w:val="28"/>
          <w:szCs w:val="28"/>
          <w:lang w:val="uk-UA"/>
        </w:rPr>
        <w:t>) </w:t>
      </w:r>
      <w:r w:rsidR="009200D2" w:rsidRPr="002613EB">
        <w:rPr>
          <w:sz w:val="28"/>
          <w:szCs w:val="28"/>
          <w:lang w:val="uk-UA"/>
        </w:rPr>
        <w:t xml:space="preserve">здійснює </w:t>
      </w:r>
      <w:r w:rsidR="00CF7B15" w:rsidRPr="002613EB">
        <w:rPr>
          <w:sz w:val="28"/>
          <w:szCs w:val="28"/>
          <w:lang w:val="uk-UA"/>
        </w:rPr>
        <w:t xml:space="preserve">в межах повноважень </w:t>
      </w:r>
      <w:r w:rsidR="009200D2" w:rsidRPr="002613EB">
        <w:rPr>
          <w:sz w:val="28"/>
          <w:szCs w:val="28"/>
          <w:lang w:val="uk-UA"/>
        </w:rPr>
        <w:t xml:space="preserve">державне управління у галузі охорони, використання і відтворення тваринного світу, </w:t>
      </w:r>
      <w:r w:rsidR="008F7899" w:rsidRPr="002613EB">
        <w:rPr>
          <w:sz w:val="28"/>
          <w:szCs w:val="28"/>
          <w:lang w:val="uk-UA"/>
        </w:rPr>
        <w:t>зокрема</w:t>
      </w:r>
      <w:r w:rsidR="009200D2" w:rsidRPr="002613EB">
        <w:rPr>
          <w:sz w:val="28"/>
          <w:szCs w:val="28"/>
          <w:lang w:val="uk-UA"/>
        </w:rPr>
        <w:t xml:space="preserve"> в галузі мисливського господарства та п</w:t>
      </w:r>
      <w:r w:rsidR="001E65B0" w:rsidRPr="002613EB">
        <w:rPr>
          <w:sz w:val="28"/>
          <w:szCs w:val="28"/>
          <w:lang w:val="uk-UA"/>
        </w:rPr>
        <w:t>олювання</w:t>
      </w:r>
      <w:r w:rsidR="009200D2" w:rsidRPr="002613EB">
        <w:rPr>
          <w:sz w:val="28"/>
          <w:szCs w:val="28"/>
          <w:lang w:val="uk-UA"/>
        </w:rPr>
        <w:t>;</w:t>
      </w:r>
    </w:p>
    <w:p w14:paraId="6CC447EC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37</w:t>
      </w:r>
      <w:r w:rsidR="00CD3964" w:rsidRPr="007A2303">
        <w:rPr>
          <w:sz w:val="28"/>
          <w:szCs w:val="28"/>
          <w:lang w:val="uk-UA"/>
        </w:rPr>
        <w:t>) </w:t>
      </w:r>
      <w:r w:rsidR="00E701BD" w:rsidRPr="007A2303">
        <w:rPr>
          <w:sz w:val="28"/>
          <w:szCs w:val="28"/>
          <w:lang w:val="uk-UA"/>
        </w:rPr>
        <w:t xml:space="preserve">забезпечує у межах повноважень </w:t>
      </w:r>
      <w:r w:rsidR="00FB0B19" w:rsidRPr="007A2303">
        <w:rPr>
          <w:sz w:val="28"/>
          <w:szCs w:val="28"/>
          <w:lang w:val="uk-UA"/>
        </w:rPr>
        <w:t>проведення оцінки</w:t>
      </w:r>
      <w:r w:rsidR="009200D2" w:rsidRPr="007A2303">
        <w:rPr>
          <w:sz w:val="28"/>
          <w:szCs w:val="28"/>
          <w:lang w:val="uk-UA"/>
        </w:rPr>
        <w:t xml:space="preserve"> впливу на довкілля</w:t>
      </w:r>
      <w:r w:rsidR="00FB0B19" w:rsidRPr="007A2303">
        <w:rPr>
          <w:sz w:val="28"/>
          <w:szCs w:val="28"/>
          <w:lang w:val="uk-UA"/>
        </w:rPr>
        <w:t xml:space="preserve"> планованої діяльності та стратегічної екологічної оцінки</w:t>
      </w:r>
      <w:r w:rsidR="009200D2" w:rsidRPr="007A2303">
        <w:rPr>
          <w:sz w:val="28"/>
          <w:szCs w:val="28"/>
          <w:lang w:val="uk-UA"/>
        </w:rPr>
        <w:t xml:space="preserve"> </w:t>
      </w:r>
      <w:proofErr w:type="spellStart"/>
      <w:r w:rsidR="00FB0B19" w:rsidRPr="007A2303">
        <w:rPr>
          <w:sz w:val="28"/>
          <w:szCs w:val="28"/>
          <w:lang w:val="uk-UA"/>
        </w:rPr>
        <w:t>проєктів</w:t>
      </w:r>
      <w:proofErr w:type="spellEnd"/>
      <w:r w:rsidR="00FB0B19" w:rsidRPr="007A2303">
        <w:rPr>
          <w:sz w:val="28"/>
          <w:szCs w:val="28"/>
          <w:lang w:val="uk-UA"/>
        </w:rPr>
        <w:t xml:space="preserve"> документів державного планування </w:t>
      </w:r>
      <w:r w:rsidR="009200D2" w:rsidRPr="007A2303">
        <w:rPr>
          <w:sz w:val="28"/>
          <w:szCs w:val="28"/>
          <w:lang w:val="uk-UA"/>
        </w:rPr>
        <w:t xml:space="preserve">відповідно до </w:t>
      </w:r>
      <w:r w:rsidR="00DF3F6A" w:rsidRPr="007A2303">
        <w:rPr>
          <w:sz w:val="28"/>
          <w:szCs w:val="28"/>
          <w:lang w:val="uk-UA"/>
        </w:rPr>
        <w:t xml:space="preserve">чинного </w:t>
      </w:r>
      <w:r w:rsidR="009200D2" w:rsidRPr="007A2303">
        <w:rPr>
          <w:sz w:val="28"/>
          <w:szCs w:val="28"/>
          <w:lang w:val="uk-UA"/>
        </w:rPr>
        <w:t>законодавства;</w:t>
      </w:r>
    </w:p>
    <w:p w14:paraId="41082125" w14:textId="753A23ED" w:rsidR="00580235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38</w:t>
      </w:r>
      <w:r w:rsidR="007357A2" w:rsidRPr="007A2303">
        <w:rPr>
          <w:sz w:val="28"/>
          <w:szCs w:val="28"/>
          <w:lang w:val="uk-UA"/>
        </w:rPr>
        <w:t>) </w:t>
      </w:r>
      <w:r w:rsidR="00455750" w:rsidRPr="007A2303">
        <w:rPr>
          <w:sz w:val="28"/>
          <w:szCs w:val="28"/>
          <w:lang w:val="uk-UA"/>
        </w:rPr>
        <w:t xml:space="preserve">забезпечує створення та ведення інформаційних ресурсів </w:t>
      </w:r>
      <w:r w:rsidR="00F57F5B" w:rsidRPr="007A2303">
        <w:rPr>
          <w:sz w:val="28"/>
          <w:szCs w:val="28"/>
          <w:lang w:val="uk-UA"/>
        </w:rPr>
        <w:t>у</w:t>
      </w:r>
      <w:r w:rsidR="00455750" w:rsidRPr="007A2303">
        <w:rPr>
          <w:sz w:val="28"/>
          <w:szCs w:val="28"/>
          <w:lang w:val="uk-UA"/>
        </w:rPr>
        <w:t xml:space="preserve"> межах повноважень Департаменту</w:t>
      </w:r>
      <w:r w:rsidR="00580235" w:rsidRPr="007A2303">
        <w:rPr>
          <w:sz w:val="28"/>
          <w:szCs w:val="28"/>
          <w:lang w:val="uk-UA"/>
        </w:rPr>
        <w:t>;</w:t>
      </w:r>
    </w:p>
    <w:p w14:paraId="6FEC5E62" w14:textId="3EB95997" w:rsidR="00580235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39</w:t>
      </w:r>
      <w:r w:rsidR="007357A2" w:rsidRPr="007A2303">
        <w:rPr>
          <w:sz w:val="28"/>
          <w:szCs w:val="28"/>
          <w:lang w:val="uk-UA"/>
        </w:rPr>
        <w:t>) </w:t>
      </w:r>
      <w:r w:rsidR="00455750" w:rsidRPr="007A2303">
        <w:rPr>
          <w:sz w:val="28"/>
          <w:szCs w:val="28"/>
          <w:lang w:val="uk-UA"/>
        </w:rPr>
        <w:t>здійснює підготовку та</w:t>
      </w:r>
      <w:r w:rsidR="00580235" w:rsidRPr="007A2303">
        <w:rPr>
          <w:sz w:val="28"/>
          <w:szCs w:val="28"/>
          <w:lang w:val="uk-UA"/>
        </w:rPr>
        <w:t xml:space="preserve"> проведення громадських слухань </w:t>
      </w:r>
      <w:r w:rsidR="00F57F5B" w:rsidRPr="007A2303">
        <w:rPr>
          <w:sz w:val="28"/>
          <w:szCs w:val="28"/>
          <w:lang w:val="uk-UA"/>
        </w:rPr>
        <w:t>у</w:t>
      </w:r>
      <w:r w:rsidR="00580235" w:rsidRPr="007A2303">
        <w:rPr>
          <w:sz w:val="28"/>
          <w:szCs w:val="28"/>
          <w:lang w:val="uk-UA"/>
        </w:rPr>
        <w:t xml:space="preserve"> </w:t>
      </w:r>
      <w:r w:rsidR="00455750" w:rsidRPr="007A2303">
        <w:rPr>
          <w:sz w:val="28"/>
          <w:szCs w:val="28"/>
          <w:lang w:val="uk-UA"/>
        </w:rPr>
        <w:t>межах повноважень Департаменту</w:t>
      </w:r>
      <w:r w:rsidR="00580235" w:rsidRPr="007A2303">
        <w:rPr>
          <w:sz w:val="28"/>
          <w:szCs w:val="28"/>
          <w:lang w:val="uk-UA"/>
        </w:rPr>
        <w:t>;</w:t>
      </w:r>
    </w:p>
    <w:p w14:paraId="59EDBC8D" w14:textId="77777777" w:rsidR="009200D2" w:rsidRPr="007A2303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</w:t>
      </w:r>
      <w:r w:rsidR="004B0899" w:rsidRPr="007A2303">
        <w:rPr>
          <w:sz w:val="28"/>
          <w:szCs w:val="28"/>
          <w:lang w:val="uk-UA"/>
        </w:rPr>
        <w:t>0</w:t>
      </w:r>
      <w:r w:rsidR="00CE6897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забезпечує у межах повноважень погодження документації із землеустрою відповідно до чинного законодавства;</w:t>
      </w:r>
    </w:p>
    <w:p w14:paraId="10675D3E" w14:textId="77777777" w:rsidR="00D23363" w:rsidRPr="007A2303" w:rsidRDefault="004B0899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7A2303">
        <w:rPr>
          <w:sz w:val="28"/>
          <w:szCs w:val="28"/>
          <w:lang w:val="ru-RU"/>
        </w:rPr>
        <w:t>41</w:t>
      </w:r>
      <w:r w:rsidR="00D23363" w:rsidRPr="007A2303">
        <w:rPr>
          <w:sz w:val="28"/>
          <w:szCs w:val="28"/>
          <w:lang w:val="ru-RU"/>
        </w:rPr>
        <w:t>) </w:t>
      </w:r>
      <w:proofErr w:type="spellStart"/>
      <w:r w:rsidR="004774F0" w:rsidRPr="007A2303">
        <w:rPr>
          <w:sz w:val="28"/>
          <w:szCs w:val="28"/>
          <w:lang w:val="ru-RU"/>
        </w:rPr>
        <w:t>забезпечує</w:t>
      </w:r>
      <w:proofErr w:type="spellEnd"/>
      <w:r w:rsidR="004774F0" w:rsidRPr="007A2303">
        <w:rPr>
          <w:sz w:val="28"/>
          <w:szCs w:val="28"/>
          <w:lang w:val="ru-RU"/>
        </w:rPr>
        <w:t xml:space="preserve"> </w:t>
      </w:r>
      <w:proofErr w:type="gramStart"/>
      <w:r w:rsidR="00AE0E00" w:rsidRPr="007A2303">
        <w:rPr>
          <w:sz w:val="28"/>
          <w:szCs w:val="28"/>
          <w:lang w:val="uk-UA"/>
        </w:rPr>
        <w:t>у межах</w:t>
      </w:r>
      <w:proofErr w:type="gramEnd"/>
      <w:r w:rsidR="00AE0E00" w:rsidRPr="007A2303">
        <w:rPr>
          <w:sz w:val="28"/>
          <w:szCs w:val="28"/>
          <w:lang w:val="uk-UA"/>
        </w:rPr>
        <w:t xml:space="preserve"> повноважень</w:t>
      </w:r>
      <w:r w:rsidR="00AE0E00" w:rsidRPr="007A2303">
        <w:rPr>
          <w:sz w:val="28"/>
          <w:szCs w:val="28"/>
          <w:lang w:val="ru-RU"/>
        </w:rPr>
        <w:t xml:space="preserve"> </w:t>
      </w:r>
      <w:proofErr w:type="spellStart"/>
      <w:r w:rsidR="004774F0" w:rsidRPr="007A2303">
        <w:rPr>
          <w:sz w:val="28"/>
          <w:szCs w:val="28"/>
          <w:lang w:val="ru-RU"/>
        </w:rPr>
        <w:t>реалізацію</w:t>
      </w:r>
      <w:proofErr w:type="spellEnd"/>
      <w:r w:rsidR="004774F0" w:rsidRPr="007A2303">
        <w:rPr>
          <w:sz w:val="28"/>
          <w:szCs w:val="28"/>
          <w:lang w:val="ru-RU"/>
        </w:rPr>
        <w:t xml:space="preserve"> </w:t>
      </w:r>
      <w:proofErr w:type="spellStart"/>
      <w:r w:rsidR="00D23363" w:rsidRPr="007A2303">
        <w:rPr>
          <w:sz w:val="28"/>
          <w:szCs w:val="28"/>
          <w:lang w:val="ru-RU"/>
        </w:rPr>
        <w:t>державної</w:t>
      </w:r>
      <w:proofErr w:type="spellEnd"/>
      <w:r w:rsidR="00D23363" w:rsidRPr="007A2303">
        <w:rPr>
          <w:sz w:val="28"/>
          <w:szCs w:val="28"/>
          <w:lang w:val="ru-RU"/>
        </w:rPr>
        <w:t xml:space="preserve"> </w:t>
      </w:r>
      <w:proofErr w:type="spellStart"/>
      <w:r w:rsidR="00D23363" w:rsidRPr="007A2303">
        <w:rPr>
          <w:sz w:val="28"/>
          <w:szCs w:val="28"/>
          <w:lang w:val="ru-RU"/>
        </w:rPr>
        <w:t>політики</w:t>
      </w:r>
      <w:proofErr w:type="spellEnd"/>
      <w:r w:rsidR="00D23363" w:rsidRPr="007A2303">
        <w:rPr>
          <w:sz w:val="28"/>
          <w:szCs w:val="28"/>
          <w:lang w:val="ru-RU"/>
        </w:rPr>
        <w:t xml:space="preserve"> у </w:t>
      </w:r>
      <w:proofErr w:type="spellStart"/>
      <w:r w:rsidR="00D23363" w:rsidRPr="007A2303">
        <w:rPr>
          <w:sz w:val="28"/>
          <w:szCs w:val="28"/>
          <w:lang w:val="ru-RU"/>
        </w:rPr>
        <w:t>сфері</w:t>
      </w:r>
      <w:proofErr w:type="spellEnd"/>
      <w:r w:rsidR="00D23363" w:rsidRPr="007A2303">
        <w:rPr>
          <w:sz w:val="28"/>
          <w:szCs w:val="28"/>
          <w:lang w:val="ru-RU"/>
        </w:rPr>
        <w:t xml:space="preserve"> </w:t>
      </w:r>
      <w:proofErr w:type="spellStart"/>
      <w:r w:rsidR="00D23363" w:rsidRPr="007A2303">
        <w:rPr>
          <w:sz w:val="28"/>
          <w:szCs w:val="28"/>
          <w:lang w:val="ru-RU"/>
        </w:rPr>
        <w:t>управління</w:t>
      </w:r>
      <w:proofErr w:type="spellEnd"/>
      <w:r w:rsidR="00D23363" w:rsidRPr="007A2303">
        <w:rPr>
          <w:sz w:val="28"/>
          <w:szCs w:val="28"/>
          <w:lang w:val="ru-RU"/>
        </w:rPr>
        <w:t xml:space="preserve"> </w:t>
      </w:r>
      <w:proofErr w:type="spellStart"/>
      <w:r w:rsidR="00D23363" w:rsidRPr="007A2303">
        <w:rPr>
          <w:sz w:val="28"/>
          <w:szCs w:val="28"/>
          <w:lang w:val="ru-RU"/>
        </w:rPr>
        <w:t>відходами</w:t>
      </w:r>
      <w:proofErr w:type="spellEnd"/>
      <w:r w:rsidR="00D23363" w:rsidRPr="007A2303">
        <w:rPr>
          <w:sz w:val="28"/>
          <w:szCs w:val="28"/>
          <w:lang w:val="ru-RU"/>
        </w:rPr>
        <w:t>;</w:t>
      </w:r>
    </w:p>
    <w:p w14:paraId="6870DC34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42</w:t>
      </w:r>
      <w:r w:rsidR="00A13E18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організовує регіональний моніторинг навколишнього природного середовища, забезпечує функціонування державної системи моніторингу довкілля на регіональному рівні;</w:t>
      </w:r>
    </w:p>
    <w:p w14:paraId="4CBC9812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43</w:t>
      </w:r>
      <w:r w:rsidR="00A13E18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сприяє подальшому впровадженню принципів Конвенції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="009200D2" w:rsidRPr="007A2303">
        <w:rPr>
          <w:sz w:val="28"/>
          <w:szCs w:val="28"/>
          <w:lang w:val="uk-UA"/>
        </w:rPr>
        <w:t>Орхуська</w:t>
      </w:r>
      <w:proofErr w:type="spellEnd"/>
      <w:r w:rsidR="009200D2" w:rsidRPr="007A2303">
        <w:rPr>
          <w:sz w:val="28"/>
          <w:szCs w:val="28"/>
          <w:lang w:val="uk-UA"/>
        </w:rPr>
        <w:t xml:space="preserve"> конвенція), екологічній освіті та екологічному вихованню громадян, діяльності екологічних об’єднань громадян, рухів тощо;</w:t>
      </w:r>
    </w:p>
    <w:p w14:paraId="7A22DAEE" w14:textId="77777777" w:rsidR="00AD0383" w:rsidRPr="007A2303" w:rsidRDefault="004B0899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44</w:t>
      </w:r>
      <w:r w:rsidR="00A13E18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 xml:space="preserve">готує </w:t>
      </w:r>
      <w:r w:rsidR="00FE4D08" w:rsidRPr="007A2303">
        <w:rPr>
          <w:sz w:val="28"/>
          <w:szCs w:val="28"/>
          <w:lang w:val="uk-UA"/>
        </w:rPr>
        <w:t xml:space="preserve">щорічно доповідь про стан навколишнього природного середовища в Чернігівській області, екологічний паспорт регіону </w:t>
      </w:r>
      <w:r w:rsidR="009200D2" w:rsidRPr="007A2303">
        <w:rPr>
          <w:sz w:val="28"/>
          <w:szCs w:val="28"/>
          <w:lang w:val="uk-UA"/>
        </w:rPr>
        <w:t>спільно з відповідними органами виконавчої влади, подає</w:t>
      </w:r>
      <w:r w:rsidR="00880A46" w:rsidRPr="007A2303">
        <w:rPr>
          <w:sz w:val="28"/>
          <w:szCs w:val="28"/>
          <w:lang w:val="uk-UA"/>
        </w:rPr>
        <w:t xml:space="preserve"> їх </w:t>
      </w:r>
      <w:r w:rsidR="009200D2" w:rsidRPr="007A2303">
        <w:rPr>
          <w:sz w:val="28"/>
          <w:szCs w:val="28"/>
          <w:lang w:val="uk-UA"/>
        </w:rPr>
        <w:t>до</w:t>
      </w:r>
      <w:r w:rsidR="00E81362" w:rsidRPr="007A2303">
        <w:rPr>
          <w:sz w:val="28"/>
          <w:szCs w:val="28"/>
          <w:lang w:val="uk-UA"/>
        </w:rPr>
        <w:t xml:space="preserve"> Міністерств</w:t>
      </w:r>
      <w:r w:rsidR="00AD0383" w:rsidRPr="007A2303">
        <w:rPr>
          <w:sz w:val="28"/>
          <w:szCs w:val="28"/>
          <w:lang w:val="uk-UA"/>
        </w:rPr>
        <w:t xml:space="preserve">а захисту </w:t>
      </w:r>
      <w:r w:rsidR="00AD0383" w:rsidRPr="007A2303">
        <w:rPr>
          <w:sz w:val="28"/>
          <w:szCs w:val="28"/>
          <w:lang w:val="uk-UA"/>
        </w:rPr>
        <w:lastRenderedPageBreak/>
        <w:t>довкілля та природних ресурсів України</w:t>
      </w:r>
      <w:r w:rsidR="009200D2" w:rsidRPr="007A2303">
        <w:rPr>
          <w:sz w:val="28"/>
          <w:szCs w:val="28"/>
          <w:lang w:val="uk-UA"/>
        </w:rPr>
        <w:t>, Чернігівської обласної державної адміністраці</w:t>
      </w:r>
      <w:r w:rsidR="00BA079E" w:rsidRPr="007A2303">
        <w:rPr>
          <w:sz w:val="28"/>
          <w:szCs w:val="28"/>
          <w:lang w:val="uk-UA"/>
        </w:rPr>
        <w:t xml:space="preserve">ї, Чернігівської обласної ради </w:t>
      </w:r>
      <w:r w:rsidR="009200D2" w:rsidRPr="007A2303">
        <w:rPr>
          <w:sz w:val="28"/>
          <w:szCs w:val="28"/>
          <w:lang w:val="uk-UA"/>
        </w:rPr>
        <w:t xml:space="preserve">та оприлюднює їх на </w:t>
      </w:r>
      <w:proofErr w:type="spellStart"/>
      <w:r w:rsidR="00A70F6A" w:rsidRPr="007A2303">
        <w:rPr>
          <w:sz w:val="28"/>
          <w:szCs w:val="28"/>
          <w:lang w:val="uk-UA"/>
        </w:rPr>
        <w:t>веб</w:t>
      </w:r>
      <w:r w:rsidR="009200D2" w:rsidRPr="007A2303">
        <w:rPr>
          <w:sz w:val="28"/>
          <w:szCs w:val="28"/>
          <w:lang w:val="uk-UA"/>
        </w:rPr>
        <w:t>сайті</w:t>
      </w:r>
      <w:proofErr w:type="spellEnd"/>
      <w:r w:rsidR="009200D2" w:rsidRPr="007A2303">
        <w:rPr>
          <w:sz w:val="28"/>
          <w:szCs w:val="28"/>
          <w:lang w:val="uk-UA"/>
        </w:rPr>
        <w:t xml:space="preserve"> Департаменту;</w:t>
      </w:r>
    </w:p>
    <w:p w14:paraId="2635C7FC" w14:textId="77777777" w:rsidR="00D23363" w:rsidRPr="007A2303" w:rsidRDefault="004B0899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45</w:t>
      </w:r>
      <w:r w:rsidR="00D23363" w:rsidRPr="007A2303">
        <w:rPr>
          <w:sz w:val="28"/>
          <w:szCs w:val="28"/>
          <w:lang w:val="uk-UA"/>
        </w:rPr>
        <w:t xml:space="preserve">) здійснює інформування населення про стан навколишнього природного середовища </w:t>
      </w:r>
      <w:r w:rsidR="003C0C3F" w:rsidRPr="007A2303">
        <w:rPr>
          <w:sz w:val="28"/>
          <w:szCs w:val="28"/>
          <w:lang w:val="uk-UA"/>
        </w:rPr>
        <w:t xml:space="preserve">Чернігівської </w:t>
      </w:r>
      <w:r w:rsidR="00D23363" w:rsidRPr="007A2303">
        <w:rPr>
          <w:sz w:val="28"/>
          <w:szCs w:val="28"/>
          <w:lang w:val="uk-UA"/>
        </w:rPr>
        <w:t>області, виникнення надзвичайних екологічних ситуацій та їх ліквідацію;</w:t>
      </w:r>
    </w:p>
    <w:p w14:paraId="7845DB32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46</w:t>
      </w:r>
      <w:r w:rsidR="00A13E18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бере участь у розробленні стандартів регулювання використання природних ресурсів і охорони навколишнього природного середовища від забруднення та інших шкідливих впливів;</w:t>
      </w:r>
    </w:p>
    <w:p w14:paraId="2AF70666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47</w:t>
      </w:r>
      <w:r w:rsidR="00A13E18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 xml:space="preserve">готує в межах повноважень для подання голові </w:t>
      </w:r>
      <w:r w:rsidR="00ED3D84" w:rsidRPr="007A2303">
        <w:rPr>
          <w:sz w:val="28"/>
          <w:szCs w:val="28"/>
          <w:lang w:val="uk-UA"/>
        </w:rPr>
        <w:t xml:space="preserve">Чернігівської </w:t>
      </w:r>
      <w:r w:rsidR="009200D2" w:rsidRPr="007A2303">
        <w:rPr>
          <w:sz w:val="28"/>
          <w:szCs w:val="28"/>
          <w:lang w:val="uk-UA"/>
        </w:rPr>
        <w:t xml:space="preserve">обласної державної адміністрації </w:t>
      </w:r>
      <w:r w:rsidR="00550DFF" w:rsidRPr="007A2303">
        <w:rPr>
          <w:sz w:val="28"/>
          <w:szCs w:val="28"/>
          <w:lang w:val="uk-UA"/>
        </w:rPr>
        <w:t xml:space="preserve">пропозиції щодо </w:t>
      </w:r>
      <w:r w:rsidR="009200D2" w:rsidRPr="007A2303">
        <w:rPr>
          <w:sz w:val="28"/>
          <w:szCs w:val="28"/>
          <w:lang w:val="uk-UA"/>
        </w:rPr>
        <w:t>виконання заходів з питань радіологічного захисту громадян, які постраждали внаслідок Чорнобильської катастрофи, а також реабілітації забруднених територій;</w:t>
      </w:r>
    </w:p>
    <w:p w14:paraId="61BD4CFF" w14:textId="77777777" w:rsidR="009200D2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48</w:t>
      </w:r>
      <w:r w:rsidR="00315B5D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формує потребу у видатках державного бюджету на проведення робіт з радіологічного захисту територій, забруднених унаслідок Чорнобильської катастрофи;</w:t>
      </w:r>
    </w:p>
    <w:p w14:paraId="363FB997" w14:textId="77777777" w:rsidR="0038506D" w:rsidRPr="007A2303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49</w:t>
      </w:r>
      <w:r w:rsidR="002D72C5" w:rsidRPr="007A2303">
        <w:rPr>
          <w:sz w:val="28"/>
          <w:szCs w:val="28"/>
          <w:lang w:val="uk-UA"/>
        </w:rPr>
        <w:t>)</w:t>
      </w:r>
      <w:r w:rsidR="00D23363" w:rsidRPr="007A2303">
        <w:rPr>
          <w:sz w:val="28"/>
          <w:szCs w:val="28"/>
          <w:lang w:val="uk-UA"/>
        </w:rPr>
        <w:t> </w:t>
      </w:r>
      <w:r w:rsidR="002D72C5" w:rsidRPr="007A2303">
        <w:rPr>
          <w:sz w:val="28"/>
          <w:szCs w:val="28"/>
          <w:lang w:val="uk-UA"/>
        </w:rPr>
        <w:t xml:space="preserve">готує </w:t>
      </w:r>
      <w:proofErr w:type="spellStart"/>
      <w:r w:rsidR="002D72C5" w:rsidRPr="007A2303">
        <w:rPr>
          <w:sz w:val="28"/>
          <w:szCs w:val="28"/>
          <w:lang w:val="uk-UA"/>
        </w:rPr>
        <w:t>проє</w:t>
      </w:r>
      <w:r w:rsidR="0038506D" w:rsidRPr="007A2303">
        <w:rPr>
          <w:sz w:val="28"/>
          <w:szCs w:val="28"/>
          <w:lang w:val="uk-UA"/>
        </w:rPr>
        <w:t>кти</w:t>
      </w:r>
      <w:proofErr w:type="spellEnd"/>
      <w:r w:rsidR="0038506D" w:rsidRPr="007A2303">
        <w:rPr>
          <w:sz w:val="28"/>
          <w:szCs w:val="28"/>
          <w:lang w:val="uk-UA"/>
        </w:rPr>
        <w:t xml:space="preserve"> програм у сфері охорони навколишнього природного с</w:t>
      </w:r>
      <w:r w:rsidR="00A70F6A" w:rsidRPr="007A2303">
        <w:rPr>
          <w:sz w:val="28"/>
          <w:szCs w:val="28"/>
          <w:lang w:val="uk-UA"/>
        </w:rPr>
        <w:t xml:space="preserve">ередовища Чернігівської області, </w:t>
      </w:r>
      <w:r w:rsidR="0038506D" w:rsidRPr="007A2303">
        <w:rPr>
          <w:sz w:val="28"/>
          <w:szCs w:val="28"/>
          <w:lang w:val="uk-UA"/>
        </w:rPr>
        <w:t>забезпечує їх</w:t>
      </w:r>
      <w:r w:rsidR="00A70F6A" w:rsidRPr="007A2303">
        <w:rPr>
          <w:sz w:val="28"/>
          <w:szCs w:val="28"/>
          <w:lang w:val="uk-UA"/>
        </w:rPr>
        <w:t xml:space="preserve"> реалізацію в межах повноважень та підготовку відповідної звітної інформації;</w:t>
      </w:r>
    </w:p>
    <w:p w14:paraId="45BF9F5C" w14:textId="77777777" w:rsidR="009200D2" w:rsidRPr="007A2303" w:rsidRDefault="004B0899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50</w:t>
      </w:r>
      <w:r w:rsidR="00315B5D" w:rsidRPr="007A2303">
        <w:rPr>
          <w:sz w:val="28"/>
          <w:szCs w:val="28"/>
          <w:lang w:val="uk-UA"/>
        </w:rPr>
        <w:t>) </w:t>
      </w:r>
      <w:r w:rsidR="009200D2" w:rsidRPr="007A2303">
        <w:rPr>
          <w:sz w:val="28"/>
          <w:szCs w:val="28"/>
          <w:lang w:val="uk-UA"/>
        </w:rPr>
        <w:t>здійснює інші п</w:t>
      </w:r>
      <w:r w:rsidR="00315B5D" w:rsidRPr="007A2303">
        <w:rPr>
          <w:sz w:val="28"/>
          <w:szCs w:val="28"/>
          <w:lang w:val="uk-UA"/>
        </w:rPr>
        <w:t xml:space="preserve">ередбачені </w:t>
      </w:r>
      <w:r w:rsidR="001201CF" w:rsidRPr="007A2303">
        <w:rPr>
          <w:sz w:val="28"/>
          <w:szCs w:val="28"/>
          <w:lang w:val="uk-UA"/>
        </w:rPr>
        <w:t xml:space="preserve">чинним законодавством </w:t>
      </w:r>
      <w:r w:rsidR="00315B5D" w:rsidRPr="007A2303">
        <w:rPr>
          <w:sz w:val="28"/>
          <w:szCs w:val="28"/>
          <w:lang w:val="uk-UA"/>
        </w:rPr>
        <w:t>повноваження.</w:t>
      </w:r>
    </w:p>
    <w:p w14:paraId="63516D87" w14:textId="77777777" w:rsidR="009200D2" w:rsidRPr="007A2303" w:rsidRDefault="0010085D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7. </w:t>
      </w:r>
      <w:r w:rsidR="009200D2" w:rsidRPr="007A2303">
        <w:rPr>
          <w:sz w:val="28"/>
          <w:szCs w:val="28"/>
          <w:lang w:val="uk-UA"/>
        </w:rPr>
        <w:t>Департамент для здійснення повноважень та виконання завдань, що визначені</w:t>
      </w:r>
      <w:r w:rsidR="0019584E" w:rsidRPr="007A2303">
        <w:rPr>
          <w:sz w:val="28"/>
          <w:szCs w:val="28"/>
          <w:lang w:val="uk-UA"/>
        </w:rPr>
        <w:t xml:space="preserve"> вище</w:t>
      </w:r>
      <w:r w:rsidR="009200D2" w:rsidRPr="007A2303">
        <w:rPr>
          <w:sz w:val="28"/>
          <w:szCs w:val="28"/>
          <w:lang w:val="uk-UA"/>
        </w:rPr>
        <w:t>, має право:</w:t>
      </w:r>
    </w:p>
    <w:p w14:paraId="45E3BD78" w14:textId="77777777" w:rsidR="009200D2" w:rsidRPr="007A2303" w:rsidRDefault="0010085D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26" w:name="o50"/>
      <w:bookmarkEnd w:id="26"/>
      <w:r w:rsidRPr="007A2303">
        <w:rPr>
          <w:sz w:val="28"/>
          <w:szCs w:val="28"/>
          <w:lang w:val="uk-UA"/>
        </w:rPr>
        <w:t>1) </w:t>
      </w:r>
      <w:r w:rsidR="009200D2" w:rsidRPr="007A2303">
        <w:rPr>
          <w:sz w:val="28"/>
          <w:szCs w:val="28"/>
          <w:lang w:val="uk-UA"/>
        </w:rPr>
        <w:t>одержувати в установленому законодавством</w:t>
      </w:r>
      <w:r w:rsidR="009200D2" w:rsidRPr="007A2303">
        <w:rPr>
          <w:b/>
          <w:sz w:val="28"/>
          <w:szCs w:val="28"/>
          <w:lang w:val="uk-UA"/>
        </w:rPr>
        <w:t xml:space="preserve"> </w:t>
      </w:r>
      <w:r w:rsidR="009200D2" w:rsidRPr="007A2303">
        <w:rPr>
          <w:sz w:val="28"/>
          <w:szCs w:val="28"/>
          <w:lang w:val="uk-UA"/>
        </w:rPr>
        <w:t xml:space="preserve">порядку від структурних підрозділів </w:t>
      </w:r>
      <w:r w:rsidR="00ED3D84" w:rsidRPr="007A2303">
        <w:rPr>
          <w:sz w:val="28"/>
          <w:szCs w:val="28"/>
          <w:lang w:val="uk-UA"/>
        </w:rPr>
        <w:t xml:space="preserve">Чернігівської </w:t>
      </w:r>
      <w:r w:rsidR="009200D2" w:rsidRPr="007A2303">
        <w:rPr>
          <w:sz w:val="28"/>
          <w:szCs w:val="28"/>
          <w:lang w:val="uk-UA"/>
        </w:rPr>
        <w:t>обласної державної адміністрації,</w:t>
      </w:r>
      <w:r w:rsidR="009200D2" w:rsidRPr="007A2303">
        <w:rPr>
          <w:b/>
          <w:sz w:val="28"/>
          <w:szCs w:val="28"/>
          <w:lang w:val="uk-UA"/>
        </w:rPr>
        <w:t xml:space="preserve"> </w:t>
      </w:r>
      <w:r w:rsidR="009200D2" w:rsidRPr="007A2303">
        <w:rPr>
          <w:sz w:val="28"/>
          <w:szCs w:val="28"/>
          <w:lang w:val="uk-UA"/>
        </w:rPr>
        <w:t xml:space="preserve">органів місцевого самоврядування, </w:t>
      </w:r>
      <w:r w:rsidR="00DC75E8" w:rsidRPr="007A2303">
        <w:rPr>
          <w:sz w:val="28"/>
          <w:szCs w:val="28"/>
          <w:shd w:val="clear" w:color="auto" w:fill="FFFFFF"/>
          <w:lang w:val="uk-UA"/>
        </w:rPr>
        <w:t>територіальних органів міністерств, інших центральних органів виконавчої влади</w:t>
      </w:r>
      <w:r w:rsidR="009200D2" w:rsidRPr="007A2303">
        <w:rPr>
          <w:sz w:val="28"/>
          <w:szCs w:val="28"/>
          <w:lang w:val="uk-UA"/>
        </w:rPr>
        <w:t>, підприємств, установ та організацій незалежно</w:t>
      </w:r>
      <w:r w:rsidR="009200D2" w:rsidRPr="007A2303">
        <w:rPr>
          <w:b/>
          <w:sz w:val="28"/>
          <w:szCs w:val="28"/>
          <w:lang w:val="uk-UA"/>
        </w:rPr>
        <w:t xml:space="preserve"> </w:t>
      </w:r>
      <w:r w:rsidR="009200D2" w:rsidRPr="007A2303">
        <w:rPr>
          <w:sz w:val="28"/>
          <w:szCs w:val="28"/>
          <w:lang w:val="uk-UA"/>
        </w:rPr>
        <w:t>від форми власності та їх посадових осіб</w:t>
      </w:r>
      <w:r w:rsidR="009200D2" w:rsidRPr="007A2303">
        <w:rPr>
          <w:b/>
          <w:sz w:val="28"/>
          <w:szCs w:val="28"/>
          <w:lang w:val="uk-UA"/>
        </w:rPr>
        <w:t xml:space="preserve"> </w:t>
      </w:r>
      <w:r w:rsidR="009200D2" w:rsidRPr="007A2303">
        <w:rPr>
          <w:sz w:val="28"/>
          <w:szCs w:val="28"/>
          <w:lang w:val="uk-UA"/>
        </w:rPr>
        <w:t>інформацію,</w:t>
      </w:r>
      <w:r w:rsidR="009200D2" w:rsidRPr="007A2303">
        <w:rPr>
          <w:b/>
          <w:sz w:val="28"/>
          <w:szCs w:val="28"/>
          <w:lang w:val="uk-UA"/>
        </w:rPr>
        <w:t xml:space="preserve"> </w:t>
      </w:r>
      <w:r w:rsidR="009200D2" w:rsidRPr="007A2303">
        <w:rPr>
          <w:sz w:val="28"/>
          <w:szCs w:val="28"/>
          <w:lang w:val="uk-UA"/>
        </w:rPr>
        <w:t>документи і матеріали, необхідні для виконання покладених на нього завдань, а також одержувати від органів статистики інформацію з питань екології та природних ресурсів;</w:t>
      </w:r>
      <w:r w:rsidR="000B07AC" w:rsidRPr="007A2303">
        <w:rPr>
          <w:sz w:val="28"/>
          <w:szCs w:val="28"/>
          <w:lang w:val="uk-UA"/>
        </w:rPr>
        <w:t xml:space="preserve"> </w:t>
      </w:r>
    </w:p>
    <w:p w14:paraId="4CE86DE0" w14:textId="77777777" w:rsidR="009200D2" w:rsidRPr="007A2303" w:rsidRDefault="0010085D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7A2303">
        <w:rPr>
          <w:snapToGrid w:val="0"/>
          <w:sz w:val="28"/>
          <w:szCs w:val="28"/>
          <w:lang w:val="uk-UA"/>
        </w:rPr>
        <w:t>2) </w:t>
      </w:r>
      <w:r w:rsidR="009200D2" w:rsidRPr="007A2303">
        <w:rPr>
          <w:snapToGrid w:val="0"/>
          <w:sz w:val="28"/>
          <w:szCs w:val="28"/>
          <w:lang w:val="uk-UA"/>
        </w:rPr>
        <w:t xml:space="preserve">залучати до виконання окремих робіт, участі у вивченні окремих питань, що належать до його компетенції, </w:t>
      </w:r>
      <w:bookmarkStart w:id="27" w:name="o51"/>
      <w:bookmarkEnd w:id="27"/>
      <w:r w:rsidR="009200D2" w:rsidRPr="007A2303">
        <w:rPr>
          <w:snapToGrid w:val="0"/>
          <w:sz w:val="28"/>
          <w:szCs w:val="28"/>
          <w:lang w:val="uk-UA"/>
        </w:rPr>
        <w:t xml:space="preserve">спеціалістів, фахівців інших структурних підрозділів </w:t>
      </w:r>
      <w:r w:rsidR="00ED3D84" w:rsidRPr="007A2303">
        <w:rPr>
          <w:sz w:val="28"/>
          <w:szCs w:val="28"/>
          <w:lang w:val="uk-UA"/>
        </w:rPr>
        <w:t xml:space="preserve">Чернігівської </w:t>
      </w:r>
      <w:r w:rsidR="009200D2" w:rsidRPr="007A2303">
        <w:rPr>
          <w:snapToGrid w:val="0"/>
          <w:sz w:val="28"/>
          <w:szCs w:val="28"/>
          <w:lang w:val="uk-UA"/>
        </w:rPr>
        <w:t>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14:paraId="0BCBF695" w14:textId="77777777" w:rsidR="009200D2" w:rsidRPr="007A2303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3)</w:t>
      </w:r>
      <w:r w:rsidR="0010085D" w:rsidRPr="007A2303">
        <w:rPr>
          <w:sz w:val="28"/>
          <w:szCs w:val="28"/>
          <w:lang w:val="uk-UA"/>
        </w:rPr>
        <w:t> </w:t>
      </w:r>
      <w:r w:rsidRPr="007A2303">
        <w:rPr>
          <w:sz w:val="28"/>
          <w:szCs w:val="28"/>
          <w:lang w:val="uk-UA"/>
        </w:rPr>
        <w:t xml:space="preserve">вносити в установленому порядку пропозиції щодо удосконалення роботи </w:t>
      </w:r>
      <w:r w:rsidR="00ED3D84" w:rsidRPr="007A2303">
        <w:rPr>
          <w:sz w:val="28"/>
          <w:szCs w:val="28"/>
          <w:lang w:val="uk-UA"/>
        </w:rPr>
        <w:t xml:space="preserve">Чернігівської </w:t>
      </w:r>
      <w:r w:rsidRPr="007A2303">
        <w:rPr>
          <w:sz w:val="28"/>
          <w:szCs w:val="28"/>
          <w:lang w:val="uk-UA"/>
        </w:rPr>
        <w:t>обласної державної адміністрації у галузі охорони навколишнього природного середовища;</w:t>
      </w:r>
    </w:p>
    <w:p w14:paraId="2ABF5B31" w14:textId="77777777" w:rsidR="009200D2" w:rsidRPr="007A2303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4)</w:t>
      </w:r>
      <w:r w:rsidR="0010085D" w:rsidRPr="007A2303">
        <w:rPr>
          <w:sz w:val="28"/>
          <w:szCs w:val="28"/>
          <w:lang w:val="uk-UA"/>
        </w:rPr>
        <w:t> </w:t>
      </w:r>
      <w:r w:rsidRPr="007A2303">
        <w:rPr>
          <w:sz w:val="28"/>
          <w:szCs w:val="28"/>
          <w:lang w:val="uk-UA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0A1A2EF6" w14:textId="77777777" w:rsidR="009200D2" w:rsidRPr="007A2303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lastRenderedPageBreak/>
        <w:t>5)</w:t>
      </w:r>
      <w:r w:rsidR="00894B9F" w:rsidRPr="007A2303">
        <w:rPr>
          <w:sz w:val="28"/>
          <w:szCs w:val="28"/>
          <w:lang w:val="uk-UA"/>
        </w:rPr>
        <w:t> </w:t>
      </w:r>
      <w:r w:rsidRPr="007A2303">
        <w:rPr>
          <w:sz w:val="28"/>
          <w:szCs w:val="28"/>
          <w:lang w:val="uk-UA"/>
        </w:rPr>
        <w:t>організовувати і проводити форуми, конференції, семінари, наради, засідання та інші заходи з питань, що належать до його компетенції.</w:t>
      </w:r>
      <w:bookmarkStart w:id="28" w:name="o52"/>
      <w:bookmarkStart w:id="29" w:name="o53"/>
      <w:bookmarkEnd w:id="28"/>
      <w:bookmarkEnd w:id="29"/>
    </w:p>
    <w:p w14:paraId="298843C6" w14:textId="77777777" w:rsidR="009200D2" w:rsidRPr="007A2303" w:rsidRDefault="00894B9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8. </w:t>
      </w:r>
      <w:r w:rsidR="009200D2" w:rsidRPr="007A2303">
        <w:rPr>
          <w:sz w:val="28"/>
          <w:szCs w:val="28"/>
          <w:lang w:val="uk-UA"/>
        </w:rPr>
        <w:t xml:space="preserve">Департамент в установленому законодавством порядку та у межах повноважень взаємодіє з іншими структурними підрозділами </w:t>
      </w:r>
      <w:r w:rsidR="00ED3D84" w:rsidRPr="007A2303">
        <w:rPr>
          <w:sz w:val="28"/>
          <w:szCs w:val="28"/>
          <w:lang w:val="uk-UA"/>
        </w:rPr>
        <w:t xml:space="preserve">Чернігівської </w:t>
      </w:r>
      <w:r w:rsidR="009200D2" w:rsidRPr="007A2303">
        <w:rPr>
          <w:sz w:val="28"/>
          <w:szCs w:val="28"/>
          <w:lang w:val="uk-UA"/>
        </w:rPr>
        <w:t>обласної державної адміністрації</w:t>
      </w:r>
      <w:r w:rsidR="00571B0E" w:rsidRPr="007A2303">
        <w:rPr>
          <w:sz w:val="28"/>
          <w:szCs w:val="28"/>
          <w:lang w:val="uk-UA"/>
        </w:rPr>
        <w:t xml:space="preserve"> та її апаратом</w:t>
      </w:r>
      <w:r w:rsidR="009200D2" w:rsidRPr="007A2303">
        <w:rPr>
          <w:sz w:val="28"/>
          <w:szCs w:val="28"/>
          <w:lang w:val="uk-UA"/>
        </w:rPr>
        <w:t xml:space="preserve">, органами місцевого самоврядування,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територіальними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 органами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міністерств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центральних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7A2303">
        <w:rPr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B86DEE" w:rsidRPr="007A2303">
        <w:rPr>
          <w:sz w:val="28"/>
          <w:szCs w:val="28"/>
          <w:shd w:val="clear" w:color="auto" w:fill="FFFFFF"/>
          <w:lang w:val="ru-RU"/>
        </w:rPr>
        <w:t>,</w:t>
      </w:r>
      <w:r w:rsidR="009200D2" w:rsidRPr="007A2303">
        <w:rPr>
          <w:sz w:val="28"/>
          <w:szCs w:val="28"/>
          <w:lang w:val="uk-UA"/>
        </w:rPr>
        <w:t xml:space="preserve">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6B9CC371" w14:textId="77777777" w:rsidR="0011458A" w:rsidRPr="007A2303" w:rsidRDefault="00894B9F" w:rsidP="008D3B0F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9. </w:t>
      </w:r>
      <w:r w:rsidR="009200D2" w:rsidRPr="007A2303">
        <w:rPr>
          <w:sz w:val="28"/>
          <w:szCs w:val="28"/>
          <w:lang w:val="uk-UA"/>
        </w:rPr>
        <w:t xml:space="preserve">Департамент очолює директор, який призначається на посаду і звільняється з посади головою Чернігівської обласної державної адміністрації згідно із законодавством про державну службу за погодженням з Міністерством </w:t>
      </w:r>
      <w:r w:rsidR="008A624E" w:rsidRPr="007A2303">
        <w:rPr>
          <w:sz w:val="28"/>
          <w:szCs w:val="28"/>
          <w:lang w:val="uk-UA"/>
        </w:rPr>
        <w:t>захисту довкілля та природних ресурсів України</w:t>
      </w:r>
      <w:r w:rsidR="00010191" w:rsidRPr="007A2303">
        <w:rPr>
          <w:sz w:val="28"/>
          <w:szCs w:val="28"/>
          <w:lang w:val="uk-UA"/>
        </w:rPr>
        <w:t xml:space="preserve"> </w:t>
      </w:r>
      <w:r w:rsidR="009200D2" w:rsidRPr="007A2303">
        <w:rPr>
          <w:spacing w:val="-5"/>
          <w:sz w:val="28"/>
          <w:szCs w:val="28"/>
          <w:lang w:val="uk-UA"/>
        </w:rPr>
        <w:t>в установленому законодавством порядку.</w:t>
      </w:r>
    </w:p>
    <w:p w14:paraId="7802AEF3" w14:textId="77777777" w:rsidR="00887186" w:rsidRPr="007A2303" w:rsidRDefault="00887186" w:rsidP="00887186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10.</w:t>
      </w:r>
      <w:r w:rsidRPr="007A2303">
        <w:rPr>
          <w:b/>
          <w:sz w:val="28"/>
          <w:szCs w:val="28"/>
          <w:lang w:val="uk-UA"/>
        </w:rPr>
        <w:t> </w:t>
      </w:r>
      <w:r w:rsidRPr="007A2303">
        <w:rPr>
          <w:sz w:val="28"/>
          <w:szCs w:val="28"/>
          <w:lang w:val="uk-UA"/>
        </w:rPr>
        <w:t>Директор</w:t>
      </w:r>
      <w:r w:rsidRPr="007A2303">
        <w:rPr>
          <w:b/>
          <w:sz w:val="28"/>
          <w:szCs w:val="28"/>
          <w:lang w:val="uk-UA"/>
        </w:rPr>
        <w:t xml:space="preserve"> </w:t>
      </w:r>
      <w:r w:rsidRPr="007A2303">
        <w:rPr>
          <w:sz w:val="28"/>
          <w:szCs w:val="28"/>
          <w:lang w:val="uk-UA"/>
        </w:rPr>
        <w:t>Департаменту:</w:t>
      </w:r>
    </w:p>
    <w:p w14:paraId="19FE8582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bookmarkStart w:id="30" w:name="o66"/>
      <w:bookmarkEnd w:id="30"/>
      <w:r w:rsidRPr="007A2303">
        <w:rPr>
          <w:snapToGrid w:val="0"/>
          <w:sz w:val="28"/>
          <w:szCs w:val="28"/>
          <w:lang w:val="uk-UA"/>
        </w:rPr>
        <w:t>1) здійснює керівництво Департаментом, несе персональну відповідальність перед головою Чернігівської обласної державної адміністрації за організацію та результати його діяльності, сприяє створенню належних умов праці в Департаменті;</w:t>
      </w:r>
    </w:p>
    <w:p w14:paraId="54548EFD" w14:textId="77777777" w:rsidR="00887186" w:rsidRPr="007A2303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7A2303">
        <w:rPr>
          <w:snapToGrid w:val="0"/>
          <w:sz w:val="28"/>
          <w:szCs w:val="28"/>
          <w:lang w:val="uk-UA"/>
        </w:rPr>
        <w:t>2) </w:t>
      </w:r>
      <w:r w:rsidR="00887186" w:rsidRPr="007A2303">
        <w:rPr>
          <w:snapToGrid w:val="0"/>
          <w:sz w:val="28"/>
          <w:szCs w:val="28"/>
          <w:lang w:val="uk-UA"/>
        </w:rPr>
        <w:t>здійснює повноваження керівника державної служби в Департаменті;</w:t>
      </w:r>
    </w:p>
    <w:p w14:paraId="4AFE53AE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3) подає на затвердження голові </w:t>
      </w:r>
      <w:r w:rsidR="000B07AC" w:rsidRPr="007A2303">
        <w:rPr>
          <w:sz w:val="28"/>
          <w:szCs w:val="28"/>
          <w:lang w:val="uk-UA"/>
        </w:rPr>
        <w:t xml:space="preserve">Чернігівської </w:t>
      </w:r>
      <w:r w:rsidRPr="007A2303">
        <w:rPr>
          <w:sz w:val="28"/>
          <w:szCs w:val="28"/>
          <w:lang w:val="uk-UA"/>
        </w:rPr>
        <w:t>обласної державної адміністрації Положення про Департамент;</w:t>
      </w:r>
    </w:p>
    <w:p w14:paraId="19DD16E6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4) затверджує посадові інструкції працівників Департаменту</w:t>
      </w:r>
      <w:r w:rsidRPr="007A2303">
        <w:rPr>
          <w:b/>
          <w:sz w:val="28"/>
          <w:szCs w:val="28"/>
          <w:lang w:val="uk-UA"/>
        </w:rPr>
        <w:t xml:space="preserve"> </w:t>
      </w:r>
      <w:r w:rsidRPr="007A2303">
        <w:rPr>
          <w:sz w:val="28"/>
          <w:szCs w:val="28"/>
          <w:lang w:val="uk-UA"/>
        </w:rPr>
        <w:t>та розподіляє обов’язки між ними;</w:t>
      </w:r>
    </w:p>
    <w:p w14:paraId="51C4437B" w14:textId="77777777" w:rsidR="00887186" w:rsidRPr="007A2303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5) </w:t>
      </w:r>
      <w:r w:rsidR="00887186" w:rsidRPr="007A2303">
        <w:rPr>
          <w:sz w:val="28"/>
          <w:szCs w:val="28"/>
          <w:lang w:val="uk-UA"/>
        </w:rPr>
        <w:t xml:space="preserve">планує роботу Департаменту, вносить пропозиції щодо формування планів роботи </w:t>
      </w:r>
      <w:r w:rsidR="003C0C3F" w:rsidRPr="007A2303">
        <w:rPr>
          <w:sz w:val="28"/>
          <w:szCs w:val="28"/>
          <w:lang w:val="uk-UA"/>
        </w:rPr>
        <w:t xml:space="preserve">Чернігівської </w:t>
      </w:r>
      <w:r w:rsidR="00887186" w:rsidRPr="007A2303">
        <w:rPr>
          <w:sz w:val="28"/>
          <w:szCs w:val="28"/>
          <w:lang w:val="uk-UA"/>
        </w:rPr>
        <w:t>обласної державної адміністрації;</w:t>
      </w:r>
    </w:p>
    <w:p w14:paraId="715D9BEC" w14:textId="77777777" w:rsidR="00887186" w:rsidRPr="007A2303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6) </w:t>
      </w:r>
      <w:r w:rsidR="00887186" w:rsidRPr="007A2303">
        <w:rPr>
          <w:sz w:val="28"/>
          <w:szCs w:val="28"/>
          <w:lang w:val="uk-UA"/>
        </w:rPr>
        <w:t>вживає заходів до удосконалення організації та підвищення ефективності роботи Департаменту;</w:t>
      </w:r>
    </w:p>
    <w:p w14:paraId="2F33AF8F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7) звітує перед головою Чернігівської обласної державної адміністрації </w:t>
      </w:r>
      <w:r w:rsidRPr="007A2303">
        <w:rPr>
          <w:spacing w:val="-6"/>
          <w:sz w:val="28"/>
          <w:szCs w:val="28"/>
          <w:lang w:val="uk-UA"/>
        </w:rPr>
        <w:t>про виконання покладених на Департамент завдань та затверджених планів роботи;</w:t>
      </w:r>
    </w:p>
    <w:p w14:paraId="6CE2E07B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8) може входити до складу колегії</w:t>
      </w:r>
      <w:r w:rsidRPr="007A2303">
        <w:rPr>
          <w:b/>
          <w:sz w:val="28"/>
          <w:szCs w:val="28"/>
          <w:lang w:val="uk-UA"/>
        </w:rPr>
        <w:t xml:space="preserve"> </w:t>
      </w:r>
      <w:r w:rsidRPr="007A2303">
        <w:rPr>
          <w:sz w:val="28"/>
          <w:szCs w:val="28"/>
          <w:lang w:val="uk-UA"/>
        </w:rPr>
        <w:t>Чернігівської обласної державної адміністрації;</w:t>
      </w:r>
    </w:p>
    <w:p w14:paraId="56CABF3A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9) вносить пропозиції щодо розгляду на засіданнях колегії Чернігівської обласної державної адміністрації питань, що належать до компетенції Департаменту, та розробляє </w:t>
      </w:r>
      <w:proofErr w:type="spellStart"/>
      <w:r w:rsidRPr="007A2303">
        <w:rPr>
          <w:sz w:val="28"/>
          <w:szCs w:val="28"/>
          <w:lang w:val="uk-UA"/>
        </w:rPr>
        <w:t>проєкти</w:t>
      </w:r>
      <w:proofErr w:type="spellEnd"/>
      <w:r w:rsidRPr="007A2303">
        <w:rPr>
          <w:sz w:val="28"/>
          <w:szCs w:val="28"/>
          <w:lang w:val="uk-UA"/>
        </w:rPr>
        <w:t xml:space="preserve"> відповідних рішень;</w:t>
      </w:r>
    </w:p>
    <w:p w14:paraId="3B16E751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10) може брати участь у засіданнях органів місцевого самоврядування;</w:t>
      </w:r>
    </w:p>
    <w:p w14:paraId="78B4E0B2" w14:textId="77777777" w:rsidR="00887186" w:rsidRPr="007A2303" w:rsidRDefault="00887186" w:rsidP="00887186">
      <w:pPr>
        <w:widowControl w:val="0"/>
        <w:tabs>
          <w:tab w:val="left" w:pos="567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11) представляє інтереси Департаменту у відносинах з міністерствами, </w:t>
      </w:r>
      <w:r w:rsidRPr="007A2303">
        <w:rPr>
          <w:sz w:val="28"/>
          <w:szCs w:val="28"/>
          <w:lang w:val="uk-UA"/>
        </w:rPr>
        <w:lastRenderedPageBreak/>
        <w:t xml:space="preserve">іншими центральними органами виконавчої влади, структурними підрозділами Чернігівської обласної державної адміністрації, </w:t>
      </w:r>
      <w:r w:rsidR="00DC75E8" w:rsidRPr="007A2303">
        <w:rPr>
          <w:sz w:val="28"/>
          <w:szCs w:val="28"/>
          <w:shd w:val="clear" w:color="auto" w:fill="FFFFFF"/>
          <w:lang w:val="uk-UA"/>
        </w:rPr>
        <w:t>територіальними органами міністерств, інших центральних органів виконавчої влади</w:t>
      </w:r>
      <w:r w:rsidRPr="007A2303">
        <w:rPr>
          <w:sz w:val="28"/>
          <w:szCs w:val="28"/>
          <w:lang w:val="uk-UA"/>
        </w:rPr>
        <w:t xml:space="preserve">, органами місцевого самоврядування, підприємствами, установами та організаціями всіх форм власності за дорученням керівництва </w:t>
      </w:r>
      <w:r w:rsidR="003C0C3F" w:rsidRPr="007A2303">
        <w:rPr>
          <w:sz w:val="28"/>
          <w:szCs w:val="28"/>
          <w:lang w:val="uk-UA"/>
        </w:rPr>
        <w:t xml:space="preserve">Чернігівської </w:t>
      </w:r>
      <w:r w:rsidRPr="007A2303">
        <w:rPr>
          <w:sz w:val="28"/>
          <w:szCs w:val="28"/>
          <w:lang w:val="uk-UA"/>
        </w:rPr>
        <w:t>обласної державної адміністрації;</w:t>
      </w:r>
    </w:p>
    <w:p w14:paraId="4E1CF770" w14:textId="77777777" w:rsidR="00166666" w:rsidRPr="007A2303" w:rsidRDefault="00887186" w:rsidP="003A47E5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12) видає в межах своїх повноважень накази, організовує контрол</w:t>
      </w:r>
      <w:r w:rsidR="00EA36A5" w:rsidRPr="007A2303">
        <w:rPr>
          <w:sz w:val="28"/>
          <w:szCs w:val="28"/>
          <w:lang w:val="uk-UA"/>
        </w:rPr>
        <w:t>ь</w:t>
      </w:r>
      <w:r w:rsidRPr="007A2303">
        <w:rPr>
          <w:sz w:val="28"/>
          <w:szCs w:val="28"/>
          <w:lang w:val="uk-UA"/>
        </w:rPr>
        <w:t xml:space="preserve"> </w:t>
      </w:r>
      <w:r w:rsidR="00EA36A5" w:rsidRPr="007A2303">
        <w:rPr>
          <w:sz w:val="28"/>
          <w:szCs w:val="28"/>
          <w:lang w:val="uk-UA"/>
        </w:rPr>
        <w:t xml:space="preserve">за </w:t>
      </w:r>
      <w:r w:rsidRPr="007A2303">
        <w:rPr>
          <w:sz w:val="28"/>
          <w:szCs w:val="28"/>
          <w:lang w:val="uk-UA"/>
        </w:rPr>
        <w:t>їх виконання</w:t>
      </w:r>
      <w:r w:rsidR="00EA36A5" w:rsidRPr="007A2303">
        <w:rPr>
          <w:sz w:val="28"/>
          <w:szCs w:val="28"/>
          <w:lang w:val="uk-UA"/>
        </w:rPr>
        <w:t>м</w:t>
      </w:r>
      <w:r w:rsidRPr="007A2303">
        <w:rPr>
          <w:sz w:val="28"/>
          <w:szCs w:val="28"/>
          <w:lang w:val="uk-UA"/>
        </w:rPr>
        <w:t>.</w:t>
      </w:r>
    </w:p>
    <w:p w14:paraId="484D5762" w14:textId="5CE15BC8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</w:t>
      </w:r>
      <w:r w:rsidR="007F517C" w:rsidRPr="007A2303">
        <w:rPr>
          <w:sz w:val="28"/>
          <w:szCs w:val="28"/>
          <w:lang w:val="uk-UA"/>
        </w:rPr>
        <w:t>т</w:t>
      </w:r>
      <w:r w:rsidR="00EB56B3" w:rsidRPr="007A2303">
        <w:rPr>
          <w:sz w:val="28"/>
          <w:szCs w:val="28"/>
          <w:lang w:val="uk-UA"/>
        </w:rPr>
        <w:t>ериторіальних органах</w:t>
      </w:r>
      <w:r w:rsidRPr="007A2303">
        <w:rPr>
          <w:sz w:val="28"/>
          <w:szCs w:val="28"/>
          <w:lang w:val="uk-UA"/>
        </w:rPr>
        <w:t xml:space="preserve"> Міністерс</w:t>
      </w:r>
      <w:r w:rsidR="00FD5CCF" w:rsidRPr="007A2303">
        <w:rPr>
          <w:sz w:val="28"/>
          <w:szCs w:val="28"/>
          <w:lang w:val="uk-UA"/>
        </w:rPr>
        <w:t>т</w:t>
      </w:r>
      <w:r w:rsidRPr="007A2303">
        <w:rPr>
          <w:sz w:val="28"/>
          <w:szCs w:val="28"/>
          <w:lang w:val="uk-UA"/>
        </w:rPr>
        <w:t>ва юстиції</w:t>
      </w:r>
      <w:r w:rsidR="00D367E4" w:rsidRPr="007A2303">
        <w:rPr>
          <w:sz w:val="28"/>
          <w:szCs w:val="28"/>
          <w:lang w:val="uk-UA"/>
        </w:rPr>
        <w:t>.</w:t>
      </w:r>
    </w:p>
    <w:p w14:paraId="5A1E2051" w14:textId="2E3EF91F" w:rsidR="00166666" w:rsidRPr="007A2303" w:rsidRDefault="0016666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7A2303">
        <w:rPr>
          <w:sz w:val="28"/>
          <w:szCs w:val="28"/>
          <w:shd w:val="clear" w:color="auto" w:fill="FFFFFF"/>
          <w:lang w:val="uk-UA"/>
        </w:rPr>
        <w:t>Видання, набрання чинності, виконання та припинення дії наказів, які відповідно до закону є адміністративними актами, здійснюється з урахуванням вимог, встановлених</w:t>
      </w:r>
      <w:r w:rsidR="003A47E5" w:rsidRPr="007A2303">
        <w:rPr>
          <w:sz w:val="28"/>
          <w:szCs w:val="28"/>
          <w:shd w:val="clear" w:color="auto" w:fill="FFFFFF"/>
          <w:lang w:val="uk-UA"/>
        </w:rPr>
        <w:t xml:space="preserve"> </w:t>
      </w:r>
      <w:hyperlink r:id="rId9" w:tgtFrame="_blank" w:history="1">
        <w:r w:rsidRPr="007A2303">
          <w:rPr>
            <w:rStyle w:val="af4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Законом України</w:t>
        </w:r>
      </w:hyperlink>
      <w:r w:rsidR="003A47E5" w:rsidRPr="007A2303">
        <w:rPr>
          <w:sz w:val="28"/>
          <w:szCs w:val="28"/>
          <w:shd w:val="clear" w:color="auto" w:fill="FFFFFF"/>
          <w:lang w:val="uk-UA"/>
        </w:rPr>
        <w:t xml:space="preserve"> «Про адміністративну процедуру»</w:t>
      </w:r>
      <w:r w:rsidR="00D367E4" w:rsidRPr="007A2303">
        <w:rPr>
          <w:sz w:val="28"/>
          <w:szCs w:val="28"/>
          <w:shd w:val="clear" w:color="auto" w:fill="FFFFFF"/>
          <w:lang w:val="uk-UA"/>
        </w:rPr>
        <w:t>;</w:t>
      </w:r>
    </w:p>
    <w:p w14:paraId="50CABBD6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13) подає на затвердження голов</w:t>
      </w:r>
      <w:r w:rsidR="000B07AC" w:rsidRPr="007A2303">
        <w:rPr>
          <w:sz w:val="28"/>
          <w:szCs w:val="28"/>
          <w:lang w:val="uk-UA"/>
        </w:rPr>
        <w:t>і</w:t>
      </w:r>
      <w:r w:rsidRPr="007A2303">
        <w:rPr>
          <w:sz w:val="28"/>
          <w:szCs w:val="28"/>
          <w:lang w:val="uk-UA"/>
        </w:rPr>
        <w:t xml:space="preserve"> </w:t>
      </w:r>
      <w:r w:rsidR="000B07AC" w:rsidRPr="007A2303">
        <w:rPr>
          <w:sz w:val="28"/>
          <w:szCs w:val="28"/>
          <w:lang w:val="uk-UA"/>
        </w:rPr>
        <w:t xml:space="preserve">Чернігівської </w:t>
      </w:r>
      <w:r w:rsidRPr="007A2303">
        <w:rPr>
          <w:sz w:val="28"/>
          <w:szCs w:val="28"/>
          <w:lang w:val="uk-UA"/>
        </w:rPr>
        <w:t xml:space="preserve">обласної державної адміністрації </w:t>
      </w:r>
      <w:proofErr w:type="spellStart"/>
      <w:r w:rsidRPr="007A2303">
        <w:rPr>
          <w:sz w:val="28"/>
          <w:szCs w:val="28"/>
          <w:lang w:val="uk-UA"/>
        </w:rPr>
        <w:t>проєкти</w:t>
      </w:r>
      <w:proofErr w:type="spellEnd"/>
      <w:r w:rsidRPr="007A2303">
        <w:rPr>
          <w:sz w:val="28"/>
          <w:szCs w:val="28"/>
          <w:lang w:val="uk-UA"/>
        </w:rPr>
        <w:t xml:space="preserve"> кошторису та штатного розпису Департаменту в межах визначеної граничної чисельності та фонду оплати праці його працівників;</w:t>
      </w:r>
    </w:p>
    <w:p w14:paraId="0C94D69D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14) розпоряджається коштами у межах затвердженого головою</w:t>
      </w:r>
      <w:r w:rsidR="000B07AC" w:rsidRPr="007A2303">
        <w:rPr>
          <w:sz w:val="28"/>
          <w:szCs w:val="28"/>
          <w:lang w:val="uk-UA"/>
        </w:rPr>
        <w:t xml:space="preserve"> Чернігівської</w:t>
      </w:r>
      <w:r w:rsidRPr="007A2303">
        <w:rPr>
          <w:sz w:val="28"/>
          <w:szCs w:val="28"/>
          <w:lang w:val="uk-UA"/>
        </w:rPr>
        <w:t xml:space="preserve"> обласної державної адміністрації кошторису Департаменту, має право розпоряджатися рахунками та право підпису платіжних, розрахункових, </w:t>
      </w:r>
      <w:r w:rsidRPr="007A2303">
        <w:rPr>
          <w:spacing w:val="-4"/>
          <w:sz w:val="28"/>
          <w:szCs w:val="28"/>
          <w:lang w:val="uk-UA"/>
        </w:rPr>
        <w:t>інших фінансових і банківських документів; укладає договори, видає довіреності;</w:t>
      </w:r>
    </w:p>
    <w:p w14:paraId="44F9FEA8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15) проводить особистий прийом громадян з питань, що належать до повноважень Департаменту;</w:t>
      </w:r>
    </w:p>
    <w:p w14:paraId="45AB40A8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16)</w:t>
      </w:r>
      <w:r w:rsidRPr="007A2303">
        <w:rPr>
          <w:sz w:val="28"/>
          <w:szCs w:val="28"/>
          <w:lang w:val="uk-UA"/>
        </w:rPr>
        <w:t> діє без довіреності від імені Департаменту, представляє його інтереси в судах, органах державної влади і місцевого самоврядування, інших організаціях, у відносинах з юридичними особами та громадянами;</w:t>
      </w:r>
    </w:p>
    <w:p w14:paraId="55DC4DC3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17) вносить пропозиції голові </w:t>
      </w:r>
      <w:r w:rsidR="000B07AC" w:rsidRPr="007A2303">
        <w:rPr>
          <w:sz w:val="28"/>
          <w:szCs w:val="28"/>
          <w:lang w:val="uk-UA"/>
        </w:rPr>
        <w:t xml:space="preserve">Чернігівської </w:t>
      </w:r>
      <w:r w:rsidRPr="007A2303">
        <w:rPr>
          <w:sz w:val="28"/>
          <w:szCs w:val="28"/>
          <w:lang w:val="uk-UA"/>
        </w:rPr>
        <w:t>обласної державної адміністрації щодо укладення та розірвання контрактів з керівниками підприємств, установ та організацій об’єктів природно-заповідного фонду, що належать до сфери управління Чернігівської обласної державної адміністрації;</w:t>
      </w:r>
    </w:p>
    <w:p w14:paraId="7FA01EC8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 xml:space="preserve">18) здійснює добір кадрів </w:t>
      </w:r>
      <w:r w:rsidR="00E5533C" w:rsidRPr="007A2303">
        <w:rPr>
          <w:sz w:val="28"/>
          <w:szCs w:val="28"/>
          <w:lang w:val="uk-UA"/>
        </w:rPr>
        <w:t>у</w:t>
      </w:r>
      <w:r w:rsidRPr="007A2303">
        <w:rPr>
          <w:sz w:val="28"/>
          <w:szCs w:val="28"/>
          <w:lang w:val="uk-UA"/>
        </w:rPr>
        <w:t xml:space="preserve"> Департамент;</w:t>
      </w:r>
    </w:p>
    <w:p w14:paraId="3CC9E2E8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19) організовує роботу з підвищення рівня професійної компетентності державних службовців Департаменту;</w:t>
      </w:r>
    </w:p>
    <w:p w14:paraId="2812A8B0" w14:textId="77777777" w:rsidR="00887186" w:rsidRPr="007A2303" w:rsidRDefault="00887186" w:rsidP="00887186">
      <w:pPr>
        <w:widowControl w:val="0"/>
        <w:tabs>
          <w:tab w:val="left" w:pos="142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20)</w:t>
      </w:r>
      <w:r w:rsidRPr="007A2303">
        <w:t> </w:t>
      </w:r>
      <w:r w:rsidRPr="007A2303">
        <w:rPr>
          <w:sz w:val="28"/>
          <w:szCs w:val="28"/>
          <w:lang w:val="uk-UA"/>
        </w:rPr>
        <w:t>забезпечує дотримання працівниками Департаменту правил внутрішнього трудового розпорядку та виконавської дисципліни;</w:t>
      </w:r>
    </w:p>
    <w:p w14:paraId="6EDE2992" w14:textId="77777777" w:rsidR="00887186" w:rsidRPr="007A2303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21) </w:t>
      </w:r>
      <w:r w:rsidRPr="007A2303">
        <w:rPr>
          <w:snapToGrid w:val="0"/>
          <w:sz w:val="28"/>
          <w:szCs w:val="28"/>
          <w:lang w:val="uk-UA"/>
        </w:rPr>
        <w:t>здійснює інші повноваження, визначені Законом України «Про державну службу».</w:t>
      </w:r>
    </w:p>
    <w:p w14:paraId="5BEDCABC" w14:textId="77777777" w:rsidR="009200D2" w:rsidRPr="007A2303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5B7BEA" w:rsidRPr="007A2303">
        <w:rPr>
          <w:sz w:val="28"/>
          <w:szCs w:val="28"/>
          <w:lang w:val="uk-UA"/>
        </w:rPr>
        <w:t>1</w:t>
      </w:r>
      <w:r w:rsidRPr="007A2303">
        <w:rPr>
          <w:sz w:val="28"/>
          <w:szCs w:val="28"/>
          <w:lang w:val="uk-UA"/>
        </w:rPr>
        <w:t>.</w:t>
      </w:r>
      <w:r w:rsidRPr="007A2303">
        <w:rPr>
          <w:sz w:val="28"/>
          <w:szCs w:val="28"/>
          <w:lang w:val="ru-RU"/>
        </w:rPr>
        <w:t> </w:t>
      </w:r>
      <w:r w:rsidR="009200D2" w:rsidRPr="007A2303">
        <w:rPr>
          <w:sz w:val="28"/>
          <w:szCs w:val="28"/>
          <w:lang w:val="uk-UA"/>
        </w:rPr>
        <w:t xml:space="preserve">Накази директора Департаменту,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</w:t>
      </w:r>
      <w:r w:rsidR="000B07AC" w:rsidRPr="007A2303">
        <w:rPr>
          <w:sz w:val="28"/>
          <w:szCs w:val="28"/>
          <w:lang w:val="uk-UA"/>
        </w:rPr>
        <w:lastRenderedPageBreak/>
        <w:t xml:space="preserve">Чернігівської </w:t>
      </w:r>
      <w:r w:rsidR="009200D2" w:rsidRPr="007A2303">
        <w:rPr>
          <w:sz w:val="28"/>
          <w:szCs w:val="28"/>
          <w:lang w:val="uk-UA"/>
        </w:rPr>
        <w:t>обласної державн</w:t>
      </w:r>
      <w:r w:rsidR="008A624E" w:rsidRPr="007A2303">
        <w:rPr>
          <w:sz w:val="28"/>
          <w:szCs w:val="28"/>
          <w:lang w:val="uk-UA"/>
        </w:rPr>
        <w:t xml:space="preserve">ої адміністрації, Міністерством </w:t>
      </w:r>
      <w:r w:rsidR="005459E5" w:rsidRPr="007A2303">
        <w:rPr>
          <w:sz w:val="28"/>
          <w:szCs w:val="28"/>
          <w:lang w:val="uk-UA"/>
        </w:rPr>
        <w:t>захисту довкілля</w:t>
      </w:r>
      <w:r w:rsidR="009200D2" w:rsidRPr="007A2303">
        <w:rPr>
          <w:sz w:val="28"/>
          <w:szCs w:val="28"/>
          <w:lang w:val="uk-UA"/>
        </w:rPr>
        <w:t xml:space="preserve"> </w:t>
      </w:r>
      <w:r w:rsidR="008A624E" w:rsidRPr="007A2303">
        <w:rPr>
          <w:sz w:val="28"/>
          <w:szCs w:val="28"/>
          <w:lang w:val="uk-UA"/>
        </w:rPr>
        <w:t xml:space="preserve">та природних ресурсів </w:t>
      </w:r>
      <w:r w:rsidR="009200D2" w:rsidRPr="007A2303">
        <w:rPr>
          <w:sz w:val="28"/>
          <w:szCs w:val="28"/>
          <w:lang w:val="uk-UA"/>
        </w:rPr>
        <w:t>України, відповідно до повноважень.</w:t>
      </w:r>
    </w:p>
    <w:p w14:paraId="4C878283" w14:textId="77777777" w:rsidR="009200D2" w:rsidRPr="007A2303" w:rsidRDefault="001962B8" w:rsidP="008D3B0F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ru-RU"/>
        </w:rPr>
        <w:t>1</w:t>
      </w:r>
      <w:r w:rsidR="005B7BEA" w:rsidRPr="007A2303">
        <w:rPr>
          <w:sz w:val="28"/>
          <w:szCs w:val="28"/>
          <w:lang w:val="ru-RU"/>
        </w:rPr>
        <w:t>2</w:t>
      </w:r>
      <w:r w:rsidRPr="007A2303">
        <w:rPr>
          <w:sz w:val="28"/>
          <w:szCs w:val="28"/>
          <w:lang w:val="ru-RU"/>
        </w:rPr>
        <w:t>. </w:t>
      </w:r>
      <w:r w:rsidR="009200D2" w:rsidRPr="007A2303">
        <w:rPr>
          <w:sz w:val="28"/>
          <w:szCs w:val="28"/>
          <w:lang w:val="uk-UA"/>
        </w:rPr>
        <w:t xml:space="preserve">Директор Департаменту </w:t>
      </w:r>
      <w:r w:rsidR="009B00EB" w:rsidRPr="007A2303">
        <w:rPr>
          <w:sz w:val="28"/>
          <w:szCs w:val="28"/>
          <w:lang w:val="uk-UA"/>
        </w:rPr>
        <w:t xml:space="preserve">може </w:t>
      </w:r>
      <w:r w:rsidR="00012C1D" w:rsidRPr="007A2303">
        <w:rPr>
          <w:sz w:val="28"/>
          <w:szCs w:val="28"/>
          <w:lang w:val="uk-UA"/>
        </w:rPr>
        <w:t>мати</w:t>
      </w:r>
      <w:r w:rsidR="009200D2" w:rsidRPr="007A2303">
        <w:rPr>
          <w:sz w:val="28"/>
          <w:szCs w:val="28"/>
          <w:lang w:val="uk-UA"/>
        </w:rPr>
        <w:t xml:space="preserve"> заступників, які призначаються </w:t>
      </w:r>
      <w:proofErr w:type="gramStart"/>
      <w:r w:rsidR="009200D2" w:rsidRPr="007A2303">
        <w:rPr>
          <w:sz w:val="28"/>
          <w:szCs w:val="28"/>
          <w:lang w:val="uk-UA"/>
        </w:rPr>
        <w:t>на посаду</w:t>
      </w:r>
      <w:proofErr w:type="gramEnd"/>
      <w:r w:rsidR="009200D2" w:rsidRPr="007A2303">
        <w:rPr>
          <w:sz w:val="28"/>
          <w:szCs w:val="28"/>
          <w:lang w:val="uk-UA"/>
        </w:rPr>
        <w:t xml:space="preserve"> та звільняються з</w:t>
      </w:r>
      <w:r w:rsidR="0099459B" w:rsidRPr="007A2303">
        <w:rPr>
          <w:sz w:val="28"/>
          <w:szCs w:val="28"/>
          <w:lang w:val="uk-UA"/>
        </w:rPr>
        <w:t xml:space="preserve"> посади директором Департаменту </w:t>
      </w:r>
      <w:r w:rsidR="00255CA5" w:rsidRPr="007A2303">
        <w:rPr>
          <w:sz w:val="28"/>
          <w:szCs w:val="28"/>
          <w:lang w:val="uk-UA"/>
        </w:rPr>
        <w:t>відповідно до законодавства про державну службу.</w:t>
      </w:r>
    </w:p>
    <w:p w14:paraId="05A6AADE" w14:textId="77777777" w:rsidR="009200D2" w:rsidRPr="007A2303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5B7BEA" w:rsidRPr="007A2303">
        <w:rPr>
          <w:sz w:val="28"/>
          <w:szCs w:val="28"/>
          <w:lang w:val="uk-UA"/>
        </w:rPr>
        <w:t>3</w:t>
      </w:r>
      <w:r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>Граничну чисельність, фонд оплати праці працівників і вида</w:t>
      </w:r>
      <w:r w:rsidR="00DA70CC" w:rsidRPr="007A2303">
        <w:rPr>
          <w:sz w:val="28"/>
          <w:szCs w:val="28"/>
          <w:lang w:val="uk-UA"/>
        </w:rPr>
        <w:t>тки на утримання Департаменту, у</w:t>
      </w:r>
      <w:r w:rsidR="009200D2" w:rsidRPr="007A2303">
        <w:rPr>
          <w:sz w:val="28"/>
          <w:szCs w:val="28"/>
          <w:lang w:val="uk-UA"/>
        </w:rPr>
        <w:t xml:space="preserve"> межах відповідних бюджетних призначень, визначає голова</w:t>
      </w:r>
      <w:r w:rsidR="000B07AC" w:rsidRPr="007A2303">
        <w:rPr>
          <w:sz w:val="28"/>
          <w:szCs w:val="28"/>
          <w:lang w:val="uk-UA"/>
        </w:rPr>
        <w:t xml:space="preserve"> Чернігівської</w:t>
      </w:r>
      <w:r w:rsidR="009200D2" w:rsidRPr="007A2303">
        <w:rPr>
          <w:sz w:val="28"/>
          <w:szCs w:val="28"/>
          <w:lang w:val="uk-UA"/>
        </w:rPr>
        <w:t xml:space="preserve"> обласної державної адміністрації.</w:t>
      </w:r>
    </w:p>
    <w:p w14:paraId="65F5C0DE" w14:textId="77777777" w:rsidR="009200D2" w:rsidRPr="007A2303" w:rsidRDefault="001962B8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5B7BEA" w:rsidRPr="007A2303">
        <w:rPr>
          <w:sz w:val="28"/>
          <w:szCs w:val="28"/>
          <w:lang w:val="uk-UA"/>
        </w:rPr>
        <w:t>4</w:t>
      </w:r>
      <w:r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 xml:space="preserve">Штатний розпис та кошторис Департаменту затверджує голова </w:t>
      </w:r>
      <w:r w:rsidR="000B07AC" w:rsidRPr="007A2303">
        <w:rPr>
          <w:sz w:val="28"/>
          <w:szCs w:val="28"/>
          <w:lang w:val="uk-UA"/>
        </w:rPr>
        <w:t xml:space="preserve">Чернігівської </w:t>
      </w:r>
      <w:r w:rsidR="009200D2" w:rsidRPr="007A2303">
        <w:rPr>
          <w:sz w:val="28"/>
          <w:szCs w:val="28"/>
          <w:lang w:val="uk-UA"/>
        </w:rPr>
        <w:t>обласної державної адміністрації за пропозиціями директора Департаменту</w:t>
      </w:r>
      <w:r w:rsidR="004300E2" w:rsidRPr="007A2303">
        <w:rPr>
          <w:sz w:val="28"/>
          <w:szCs w:val="28"/>
          <w:lang w:val="uk-UA"/>
        </w:rPr>
        <w:t>.</w:t>
      </w:r>
      <w:r w:rsidR="009200D2" w:rsidRPr="007A2303">
        <w:rPr>
          <w:sz w:val="28"/>
          <w:szCs w:val="28"/>
          <w:lang w:val="uk-UA"/>
        </w:rPr>
        <w:t xml:space="preserve"> </w:t>
      </w:r>
    </w:p>
    <w:p w14:paraId="1FF4E3A9" w14:textId="77777777" w:rsidR="009200D2" w:rsidRPr="007A2303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5B7BEA" w:rsidRPr="007A2303">
        <w:rPr>
          <w:sz w:val="28"/>
          <w:szCs w:val="28"/>
          <w:lang w:val="uk-UA"/>
        </w:rPr>
        <w:t>5</w:t>
      </w:r>
      <w:r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>Департамент утримується за рахунок коштів Державного бюджету України.</w:t>
      </w:r>
    </w:p>
    <w:p w14:paraId="10CE8A29" w14:textId="77777777" w:rsidR="009200D2" w:rsidRPr="007A2303" w:rsidRDefault="001B4261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31" w:name="o67"/>
      <w:bookmarkStart w:id="32" w:name="o73"/>
      <w:bookmarkEnd w:id="31"/>
      <w:bookmarkEnd w:id="32"/>
      <w:r w:rsidRPr="007A2303">
        <w:rPr>
          <w:sz w:val="28"/>
          <w:szCs w:val="28"/>
          <w:lang w:val="uk-UA"/>
        </w:rPr>
        <w:t>1</w:t>
      </w:r>
      <w:r w:rsidR="00A2680C" w:rsidRPr="007A2303">
        <w:rPr>
          <w:sz w:val="28"/>
          <w:szCs w:val="28"/>
          <w:lang w:val="ru-RU"/>
        </w:rPr>
        <w:t>6</w:t>
      </w:r>
      <w:r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 xml:space="preserve">Департамент має самостійний баланс, рахунки в органах Державної казначейської служби України, печатку із </w:t>
      </w:r>
      <w:r w:rsidR="009200D2" w:rsidRPr="007A2303">
        <w:rPr>
          <w:spacing w:val="-4"/>
          <w:sz w:val="28"/>
          <w:szCs w:val="28"/>
          <w:lang w:val="uk-UA"/>
        </w:rPr>
        <w:t>зображенням Державного Герба України і своїм найменуванням та власні бланки.</w:t>
      </w:r>
    </w:p>
    <w:p w14:paraId="5E971079" w14:textId="77777777" w:rsidR="009200D2" w:rsidRPr="007A2303" w:rsidRDefault="00AF5D1A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A2680C" w:rsidRPr="007A2303">
        <w:rPr>
          <w:sz w:val="28"/>
          <w:szCs w:val="28"/>
          <w:lang w:val="ru-RU"/>
        </w:rPr>
        <w:t>7</w:t>
      </w:r>
      <w:r w:rsidR="001B4261"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>Доходи або майно Департаменту не підлягають розподілу між його засновниками або членами, посадовими особами, між будь-якими іншими особами та не можуть використовуватися для вигоди будь-якого окремого засновника або члена такої неприбуткової організації, її посадових осіб (крім оплати їх праці та відрахувань на соціальні заходи).</w:t>
      </w:r>
    </w:p>
    <w:p w14:paraId="645FDA08" w14:textId="77777777" w:rsidR="009200D2" w:rsidRPr="007A2303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Доходи (прибутки) Департаменту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 документами.</w:t>
      </w:r>
    </w:p>
    <w:p w14:paraId="4C3C4A35" w14:textId="77777777" w:rsidR="009200D2" w:rsidRPr="007A2303" w:rsidRDefault="00121BDC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1</w:t>
      </w:r>
      <w:r w:rsidR="00A2680C" w:rsidRPr="007A2303">
        <w:rPr>
          <w:sz w:val="28"/>
          <w:szCs w:val="28"/>
          <w:lang w:val="uk-UA"/>
        </w:rPr>
        <w:t>8</w:t>
      </w:r>
      <w:r w:rsidR="001B4261" w:rsidRPr="007A2303">
        <w:rPr>
          <w:sz w:val="28"/>
          <w:szCs w:val="28"/>
          <w:lang w:val="uk-UA"/>
        </w:rPr>
        <w:t>. </w:t>
      </w:r>
      <w:r w:rsidR="009200D2" w:rsidRPr="007A2303">
        <w:rPr>
          <w:sz w:val="28"/>
          <w:szCs w:val="28"/>
          <w:lang w:val="uk-UA"/>
        </w:rPr>
        <w:t>У разі ліквідації Департаменту його активи не можуть перерозподілятись між членами організації</w:t>
      </w:r>
      <w:r w:rsidR="006927E4" w:rsidRPr="007A2303">
        <w:rPr>
          <w:sz w:val="28"/>
          <w:szCs w:val="28"/>
          <w:lang w:val="uk-UA"/>
        </w:rPr>
        <w:t>,</w:t>
      </w:r>
      <w:r w:rsidR="009200D2" w:rsidRPr="007A2303">
        <w:rPr>
          <w:sz w:val="28"/>
          <w:szCs w:val="28"/>
          <w:lang w:val="uk-UA"/>
        </w:rPr>
        <w:t xml:space="preserve"> посадовими особами і повинні бути передані одній або кільком неприбутковим організаціям відповідно до виду або зараховані до доходу бюджету.</w:t>
      </w:r>
    </w:p>
    <w:p w14:paraId="3FF7C346" w14:textId="77777777" w:rsidR="009200D2" w:rsidRPr="007A2303" w:rsidRDefault="009200D2" w:rsidP="003E1F3C">
      <w:pPr>
        <w:widowControl w:val="0"/>
        <w:suppressAutoHyphens/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7A2303">
        <w:rPr>
          <w:sz w:val="28"/>
          <w:szCs w:val="28"/>
          <w:lang w:val="uk-UA"/>
        </w:rPr>
        <w:t>У разі ліквідації Департаменту його майно, активи та пасиви передаються правонаступнику.</w:t>
      </w:r>
    </w:p>
    <w:p w14:paraId="1F0B1D1D" w14:textId="77777777" w:rsidR="00AA4DD3" w:rsidRPr="007A2303" w:rsidRDefault="00AA4DD3" w:rsidP="003E1F3C">
      <w:pPr>
        <w:widowControl w:val="0"/>
        <w:suppressAutoHyphens/>
        <w:autoSpaceDE/>
        <w:autoSpaceDN/>
        <w:ind w:firstLine="680"/>
        <w:jc w:val="both"/>
        <w:rPr>
          <w:sz w:val="28"/>
          <w:szCs w:val="28"/>
          <w:lang w:val="uk-UA"/>
        </w:rPr>
      </w:pPr>
    </w:p>
    <w:p w14:paraId="08689C5C" w14:textId="77777777" w:rsidR="00223A04" w:rsidRPr="007A2303" w:rsidRDefault="00223A04" w:rsidP="003E1F3C">
      <w:pPr>
        <w:widowControl w:val="0"/>
        <w:suppressAutoHyphens/>
        <w:autoSpaceDE/>
        <w:autoSpaceDN/>
        <w:ind w:firstLine="680"/>
        <w:jc w:val="both"/>
        <w:rPr>
          <w:sz w:val="28"/>
          <w:szCs w:val="28"/>
          <w:lang w:val="uk-UA"/>
        </w:rPr>
      </w:pPr>
    </w:p>
    <w:p w14:paraId="30431917" w14:textId="77777777" w:rsidR="00A03C69" w:rsidRPr="007A2303" w:rsidRDefault="00A03C69" w:rsidP="003E1F3C">
      <w:pPr>
        <w:rPr>
          <w:sz w:val="28"/>
          <w:szCs w:val="28"/>
          <w:lang w:val="ru-RU"/>
        </w:rPr>
      </w:pPr>
      <w:r w:rsidRPr="007A2303">
        <w:rPr>
          <w:sz w:val="28"/>
          <w:szCs w:val="28"/>
          <w:lang w:val="ru-RU"/>
        </w:rPr>
        <w:t xml:space="preserve">Директор Департаменту </w:t>
      </w:r>
      <w:proofErr w:type="spellStart"/>
      <w:r w:rsidRPr="007A2303">
        <w:rPr>
          <w:sz w:val="28"/>
          <w:szCs w:val="28"/>
          <w:lang w:val="ru-RU"/>
        </w:rPr>
        <w:t>екології</w:t>
      </w:r>
      <w:proofErr w:type="spellEnd"/>
      <w:r w:rsidRPr="007A2303">
        <w:rPr>
          <w:sz w:val="28"/>
          <w:szCs w:val="28"/>
          <w:lang w:val="ru-RU"/>
        </w:rPr>
        <w:t xml:space="preserve"> </w:t>
      </w:r>
    </w:p>
    <w:p w14:paraId="19264C84" w14:textId="77777777" w:rsidR="00A03C69" w:rsidRPr="002613EB" w:rsidRDefault="00A03C69" w:rsidP="00A03C69">
      <w:pPr>
        <w:rPr>
          <w:sz w:val="28"/>
          <w:szCs w:val="28"/>
          <w:lang w:val="ru-RU"/>
        </w:rPr>
      </w:pPr>
      <w:r w:rsidRPr="002613EB">
        <w:rPr>
          <w:sz w:val="28"/>
          <w:szCs w:val="28"/>
          <w:lang w:val="ru-RU"/>
        </w:rPr>
        <w:t xml:space="preserve">та </w:t>
      </w:r>
      <w:proofErr w:type="spellStart"/>
      <w:r w:rsidRPr="002613EB">
        <w:rPr>
          <w:sz w:val="28"/>
          <w:szCs w:val="28"/>
          <w:lang w:val="ru-RU"/>
        </w:rPr>
        <w:t>природних</w:t>
      </w:r>
      <w:proofErr w:type="spellEnd"/>
      <w:r w:rsidRPr="002613EB">
        <w:rPr>
          <w:sz w:val="28"/>
          <w:szCs w:val="28"/>
          <w:lang w:val="ru-RU"/>
        </w:rPr>
        <w:t xml:space="preserve"> </w:t>
      </w:r>
      <w:proofErr w:type="spellStart"/>
      <w:r w:rsidRPr="002613EB">
        <w:rPr>
          <w:sz w:val="28"/>
          <w:szCs w:val="28"/>
          <w:lang w:val="ru-RU"/>
        </w:rPr>
        <w:t>ресурсів</w:t>
      </w:r>
      <w:proofErr w:type="spellEnd"/>
      <w:r w:rsidRPr="002613EB">
        <w:rPr>
          <w:sz w:val="28"/>
          <w:szCs w:val="28"/>
          <w:lang w:val="ru-RU"/>
        </w:rPr>
        <w:t xml:space="preserve"> </w:t>
      </w:r>
      <w:r w:rsidR="000B07AC">
        <w:rPr>
          <w:sz w:val="28"/>
          <w:szCs w:val="28"/>
          <w:lang w:val="uk-UA"/>
        </w:rPr>
        <w:t xml:space="preserve">Чернігівської </w:t>
      </w:r>
      <w:proofErr w:type="spellStart"/>
      <w:r w:rsidRPr="002613EB">
        <w:rPr>
          <w:sz w:val="28"/>
          <w:szCs w:val="28"/>
          <w:lang w:val="ru-RU"/>
        </w:rPr>
        <w:t>обласної</w:t>
      </w:r>
      <w:proofErr w:type="spellEnd"/>
      <w:r w:rsidRPr="002613EB">
        <w:rPr>
          <w:sz w:val="28"/>
          <w:szCs w:val="28"/>
          <w:lang w:val="ru-RU"/>
        </w:rPr>
        <w:t xml:space="preserve"> </w:t>
      </w:r>
    </w:p>
    <w:p w14:paraId="6D523087" w14:textId="77777777" w:rsidR="00F96600" w:rsidRPr="002613EB" w:rsidRDefault="00A03C69" w:rsidP="00887186">
      <w:pPr>
        <w:tabs>
          <w:tab w:val="left" w:pos="7088"/>
        </w:tabs>
        <w:rPr>
          <w:i/>
          <w:sz w:val="28"/>
          <w:szCs w:val="28"/>
          <w:lang w:val="uk-UA"/>
        </w:rPr>
      </w:pPr>
      <w:proofErr w:type="spellStart"/>
      <w:r w:rsidRPr="002613EB">
        <w:rPr>
          <w:sz w:val="28"/>
          <w:szCs w:val="28"/>
        </w:rPr>
        <w:t>державної</w:t>
      </w:r>
      <w:proofErr w:type="spellEnd"/>
      <w:r w:rsidRPr="002613EB">
        <w:rPr>
          <w:sz w:val="28"/>
          <w:szCs w:val="28"/>
        </w:rPr>
        <w:t xml:space="preserve"> </w:t>
      </w:r>
      <w:proofErr w:type="spellStart"/>
      <w:r w:rsidRPr="002613EB">
        <w:rPr>
          <w:sz w:val="28"/>
          <w:szCs w:val="28"/>
        </w:rPr>
        <w:t>адміністрації</w:t>
      </w:r>
      <w:proofErr w:type="spellEnd"/>
      <w:r w:rsidRPr="002613EB">
        <w:rPr>
          <w:sz w:val="28"/>
          <w:szCs w:val="28"/>
        </w:rPr>
        <w:t xml:space="preserve">                                            </w:t>
      </w:r>
      <w:r w:rsidR="00AD0383" w:rsidRPr="002613EB">
        <w:rPr>
          <w:sz w:val="28"/>
          <w:szCs w:val="28"/>
        </w:rPr>
        <w:t xml:space="preserve">       </w:t>
      </w:r>
      <w:r w:rsidR="00004A33">
        <w:rPr>
          <w:sz w:val="28"/>
          <w:szCs w:val="28"/>
        </w:rPr>
        <w:tab/>
      </w:r>
      <w:r w:rsidR="00AD0383" w:rsidRPr="002613EB">
        <w:rPr>
          <w:sz w:val="28"/>
          <w:szCs w:val="28"/>
        </w:rPr>
        <w:t xml:space="preserve">   </w:t>
      </w:r>
      <w:r w:rsidR="009428A6" w:rsidRPr="002613EB">
        <w:rPr>
          <w:sz w:val="28"/>
          <w:szCs w:val="28"/>
        </w:rPr>
        <w:t xml:space="preserve">  </w:t>
      </w:r>
      <w:r w:rsidR="00004A33">
        <w:rPr>
          <w:sz w:val="28"/>
          <w:szCs w:val="28"/>
          <w:lang w:val="uk-UA"/>
        </w:rPr>
        <w:t>Олександр ЛОСЬ</w:t>
      </w:r>
    </w:p>
    <w:sectPr w:rsidR="00F96600" w:rsidRPr="002613EB" w:rsidSect="00223A04">
      <w:headerReference w:type="even" r:id="rId10"/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4AC7" w14:textId="77777777" w:rsidR="002918BA" w:rsidRDefault="002918BA">
      <w:r>
        <w:separator/>
      </w:r>
    </w:p>
  </w:endnote>
  <w:endnote w:type="continuationSeparator" w:id="0">
    <w:p w14:paraId="18EDFC68" w14:textId="77777777" w:rsidR="002918BA" w:rsidRDefault="002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0248" w14:textId="77777777" w:rsidR="002918BA" w:rsidRDefault="002918BA">
      <w:r>
        <w:separator/>
      </w:r>
    </w:p>
  </w:footnote>
  <w:footnote w:type="continuationSeparator" w:id="0">
    <w:p w14:paraId="4241CC31" w14:textId="77777777" w:rsidR="002918BA" w:rsidRDefault="002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93FD1" w14:textId="77777777" w:rsidR="009B00EB" w:rsidRDefault="009B00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41F884" w14:textId="77777777" w:rsidR="009B00EB" w:rsidRDefault="009B00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FF3D" w14:textId="233C3FE1" w:rsidR="009B00EB" w:rsidRDefault="009B00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E16F2" w:rsidRPr="000E16F2">
      <w:rPr>
        <w:noProof/>
        <w:lang w:val="ru-RU"/>
      </w:rPr>
      <w:t>8</w:t>
    </w:r>
    <w:r>
      <w:rPr>
        <w:noProof/>
        <w:lang w:val="ru-RU"/>
      </w:rPr>
      <w:fldChar w:fldCharType="end"/>
    </w:r>
  </w:p>
  <w:p w14:paraId="41039935" w14:textId="77777777" w:rsidR="009B00EB" w:rsidRDefault="009B00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FB6"/>
    <w:multiLevelType w:val="hybridMultilevel"/>
    <w:tmpl w:val="8AE2AC6C"/>
    <w:lvl w:ilvl="0" w:tplc="1DC460D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77CEB87E">
      <w:numFmt w:val="none"/>
      <w:lvlText w:val=""/>
      <w:lvlJc w:val="left"/>
      <w:pPr>
        <w:tabs>
          <w:tab w:val="num" w:pos="360"/>
        </w:tabs>
      </w:pPr>
    </w:lvl>
    <w:lvl w:ilvl="2" w:tplc="38A8FCBC">
      <w:numFmt w:val="none"/>
      <w:lvlText w:val=""/>
      <w:lvlJc w:val="left"/>
      <w:pPr>
        <w:tabs>
          <w:tab w:val="num" w:pos="360"/>
        </w:tabs>
      </w:pPr>
    </w:lvl>
    <w:lvl w:ilvl="3" w:tplc="75C6B07E">
      <w:numFmt w:val="none"/>
      <w:lvlText w:val=""/>
      <w:lvlJc w:val="left"/>
      <w:pPr>
        <w:tabs>
          <w:tab w:val="num" w:pos="360"/>
        </w:tabs>
      </w:pPr>
    </w:lvl>
    <w:lvl w:ilvl="4" w:tplc="809A0F5C">
      <w:numFmt w:val="none"/>
      <w:lvlText w:val=""/>
      <w:lvlJc w:val="left"/>
      <w:pPr>
        <w:tabs>
          <w:tab w:val="num" w:pos="360"/>
        </w:tabs>
      </w:pPr>
    </w:lvl>
    <w:lvl w:ilvl="5" w:tplc="7BF4DEDA">
      <w:numFmt w:val="none"/>
      <w:lvlText w:val=""/>
      <w:lvlJc w:val="left"/>
      <w:pPr>
        <w:tabs>
          <w:tab w:val="num" w:pos="360"/>
        </w:tabs>
      </w:pPr>
    </w:lvl>
    <w:lvl w:ilvl="6" w:tplc="01D0C3B6">
      <w:numFmt w:val="none"/>
      <w:lvlText w:val=""/>
      <w:lvlJc w:val="left"/>
      <w:pPr>
        <w:tabs>
          <w:tab w:val="num" w:pos="360"/>
        </w:tabs>
      </w:pPr>
    </w:lvl>
    <w:lvl w:ilvl="7" w:tplc="91CCABD6">
      <w:numFmt w:val="none"/>
      <w:lvlText w:val=""/>
      <w:lvlJc w:val="left"/>
      <w:pPr>
        <w:tabs>
          <w:tab w:val="num" w:pos="360"/>
        </w:tabs>
      </w:pPr>
    </w:lvl>
    <w:lvl w:ilvl="8" w:tplc="CCF8DE7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AA5299"/>
    <w:multiLevelType w:val="hybridMultilevel"/>
    <w:tmpl w:val="DB3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9DD"/>
    <w:multiLevelType w:val="hybridMultilevel"/>
    <w:tmpl w:val="8C4811F0"/>
    <w:lvl w:ilvl="0" w:tplc="27DC922C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43CF"/>
    <w:multiLevelType w:val="singleLevel"/>
    <w:tmpl w:val="51CA19E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CA4D5C"/>
    <w:multiLevelType w:val="hybridMultilevel"/>
    <w:tmpl w:val="A600E1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097A42E1"/>
    <w:multiLevelType w:val="hybridMultilevel"/>
    <w:tmpl w:val="3036D7FE"/>
    <w:lvl w:ilvl="0" w:tplc="2422B206">
      <w:start w:val="9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6" w15:restartNumberingAfterBreak="0">
    <w:nsid w:val="0A7F4B95"/>
    <w:multiLevelType w:val="singleLevel"/>
    <w:tmpl w:val="AE56BDC2"/>
    <w:lvl w:ilvl="0">
      <w:start w:val="5"/>
      <w:numFmt w:val="decimal"/>
      <w:lvlText w:val="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323853"/>
    <w:multiLevelType w:val="multilevel"/>
    <w:tmpl w:val="A04ADC7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256220E"/>
    <w:multiLevelType w:val="singleLevel"/>
    <w:tmpl w:val="3E581E7E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29762D"/>
    <w:multiLevelType w:val="singleLevel"/>
    <w:tmpl w:val="EF729E8E"/>
    <w:lvl w:ilvl="0">
      <w:start w:val="1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DE772D"/>
    <w:multiLevelType w:val="hybridMultilevel"/>
    <w:tmpl w:val="7E9EDADE"/>
    <w:lvl w:ilvl="0" w:tplc="721AE96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4D7E"/>
    <w:multiLevelType w:val="hybridMultilevel"/>
    <w:tmpl w:val="EEE2DC3A"/>
    <w:lvl w:ilvl="0" w:tplc="D368BEF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51D35"/>
    <w:multiLevelType w:val="multilevel"/>
    <w:tmpl w:val="4FF86F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3" w15:restartNumberingAfterBreak="0">
    <w:nsid w:val="2D0421F6"/>
    <w:multiLevelType w:val="hybridMultilevel"/>
    <w:tmpl w:val="F88CA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85D6E"/>
    <w:multiLevelType w:val="hybridMultilevel"/>
    <w:tmpl w:val="AC7A3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407C"/>
    <w:multiLevelType w:val="singleLevel"/>
    <w:tmpl w:val="60B44F68"/>
    <w:lvl w:ilvl="0">
      <w:start w:val="7"/>
      <w:numFmt w:val="decimal"/>
      <w:lvlText w:val="%1."/>
      <w:legacy w:legacy="1" w:legacySpace="0" w:legacyIndent="633"/>
      <w:lvlJc w:val="left"/>
      <w:rPr>
        <w:rFonts w:ascii="Times New Roman" w:hAnsi="Times New Roman" w:cs="Times New Roman" w:hint="default"/>
        <w:lang w:val="ru-RU"/>
      </w:rPr>
    </w:lvl>
  </w:abstractNum>
  <w:abstractNum w:abstractNumId="16" w15:restartNumberingAfterBreak="0">
    <w:nsid w:val="3EFE5803"/>
    <w:multiLevelType w:val="hybridMultilevel"/>
    <w:tmpl w:val="79645DA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95F2EDF"/>
    <w:multiLevelType w:val="hybridMultilevel"/>
    <w:tmpl w:val="841E0CFA"/>
    <w:lvl w:ilvl="0" w:tplc="D818C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592FC5"/>
    <w:multiLevelType w:val="singleLevel"/>
    <w:tmpl w:val="9416B77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431B36"/>
    <w:multiLevelType w:val="singleLevel"/>
    <w:tmpl w:val="3C6A14C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3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  <w:num w:numId="19">
    <w:abstractNumId w:val="17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8A"/>
    <w:rsid w:val="0000007E"/>
    <w:rsid w:val="00004A33"/>
    <w:rsid w:val="00010191"/>
    <w:rsid w:val="00012C1D"/>
    <w:rsid w:val="00014430"/>
    <w:rsid w:val="00020052"/>
    <w:rsid w:val="00034905"/>
    <w:rsid w:val="000366CF"/>
    <w:rsid w:val="000400C0"/>
    <w:rsid w:val="000450F5"/>
    <w:rsid w:val="0004564E"/>
    <w:rsid w:val="000567CF"/>
    <w:rsid w:val="00056B24"/>
    <w:rsid w:val="00057FDE"/>
    <w:rsid w:val="000666CB"/>
    <w:rsid w:val="00075BF0"/>
    <w:rsid w:val="00076587"/>
    <w:rsid w:val="0008003E"/>
    <w:rsid w:val="0008541E"/>
    <w:rsid w:val="0009334F"/>
    <w:rsid w:val="000A3FCA"/>
    <w:rsid w:val="000A64AD"/>
    <w:rsid w:val="000B07AC"/>
    <w:rsid w:val="000B68AD"/>
    <w:rsid w:val="000C0751"/>
    <w:rsid w:val="000C5421"/>
    <w:rsid w:val="000C7B83"/>
    <w:rsid w:val="000D4FC6"/>
    <w:rsid w:val="000D52CE"/>
    <w:rsid w:val="000E0A57"/>
    <w:rsid w:val="000E16F2"/>
    <w:rsid w:val="0010085D"/>
    <w:rsid w:val="00100A02"/>
    <w:rsid w:val="00107885"/>
    <w:rsid w:val="0011107F"/>
    <w:rsid w:val="00112290"/>
    <w:rsid w:val="00112BDA"/>
    <w:rsid w:val="00113BAB"/>
    <w:rsid w:val="0011458A"/>
    <w:rsid w:val="001201CF"/>
    <w:rsid w:val="00121BDC"/>
    <w:rsid w:val="00122D87"/>
    <w:rsid w:val="001235AF"/>
    <w:rsid w:val="0012477D"/>
    <w:rsid w:val="00133B05"/>
    <w:rsid w:val="0014373D"/>
    <w:rsid w:val="00166666"/>
    <w:rsid w:val="00166C25"/>
    <w:rsid w:val="001671C3"/>
    <w:rsid w:val="001736D2"/>
    <w:rsid w:val="00180224"/>
    <w:rsid w:val="00182AFA"/>
    <w:rsid w:val="00184D07"/>
    <w:rsid w:val="001933C8"/>
    <w:rsid w:val="0019375A"/>
    <w:rsid w:val="0019584E"/>
    <w:rsid w:val="001962B8"/>
    <w:rsid w:val="001B248B"/>
    <w:rsid w:val="001B4261"/>
    <w:rsid w:val="001B54A4"/>
    <w:rsid w:val="001C40D8"/>
    <w:rsid w:val="001C47C5"/>
    <w:rsid w:val="001D47CE"/>
    <w:rsid w:val="001D4C0A"/>
    <w:rsid w:val="001E65B0"/>
    <w:rsid w:val="001F51E4"/>
    <w:rsid w:val="00205D9C"/>
    <w:rsid w:val="0021293E"/>
    <w:rsid w:val="00213E4C"/>
    <w:rsid w:val="00214C65"/>
    <w:rsid w:val="00223A04"/>
    <w:rsid w:val="00223B6C"/>
    <w:rsid w:val="002262A4"/>
    <w:rsid w:val="00237275"/>
    <w:rsid w:val="0024489F"/>
    <w:rsid w:val="00244B26"/>
    <w:rsid w:val="00246B3D"/>
    <w:rsid w:val="002513A1"/>
    <w:rsid w:val="00252294"/>
    <w:rsid w:val="002537E5"/>
    <w:rsid w:val="00255CA5"/>
    <w:rsid w:val="00257360"/>
    <w:rsid w:val="002613EB"/>
    <w:rsid w:val="00263C70"/>
    <w:rsid w:val="00264A37"/>
    <w:rsid w:val="00267764"/>
    <w:rsid w:val="00275435"/>
    <w:rsid w:val="002767A5"/>
    <w:rsid w:val="002812AF"/>
    <w:rsid w:val="00283EE5"/>
    <w:rsid w:val="00286A44"/>
    <w:rsid w:val="00287901"/>
    <w:rsid w:val="002918BA"/>
    <w:rsid w:val="00293506"/>
    <w:rsid w:val="002A3222"/>
    <w:rsid w:val="002A5A10"/>
    <w:rsid w:val="002A7B2B"/>
    <w:rsid w:val="002B248F"/>
    <w:rsid w:val="002C23C2"/>
    <w:rsid w:val="002C45D4"/>
    <w:rsid w:val="002C73A1"/>
    <w:rsid w:val="002C74EC"/>
    <w:rsid w:val="002D159B"/>
    <w:rsid w:val="002D49AB"/>
    <w:rsid w:val="002D4AE7"/>
    <w:rsid w:val="002D72C5"/>
    <w:rsid w:val="002E7D6D"/>
    <w:rsid w:val="002F01B9"/>
    <w:rsid w:val="002F65B1"/>
    <w:rsid w:val="002F73A7"/>
    <w:rsid w:val="00302C89"/>
    <w:rsid w:val="00307824"/>
    <w:rsid w:val="003127E7"/>
    <w:rsid w:val="0031320C"/>
    <w:rsid w:val="003143CD"/>
    <w:rsid w:val="00315B5D"/>
    <w:rsid w:val="003161EF"/>
    <w:rsid w:val="003170A1"/>
    <w:rsid w:val="0031768B"/>
    <w:rsid w:val="0032470F"/>
    <w:rsid w:val="00340C4E"/>
    <w:rsid w:val="00341A67"/>
    <w:rsid w:val="00343526"/>
    <w:rsid w:val="00352795"/>
    <w:rsid w:val="00354F6B"/>
    <w:rsid w:val="003732B4"/>
    <w:rsid w:val="0038401A"/>
    <w:rsid w:val="003841DF"/>
    <w:rsid w:val="0038506D"/>
    <w:rsid w:val="00393D9F"/>
    <w:rsid w:val="003A47E5"/>
    <w:rsid w:val="003B18E9"/>
    <w:rsid w:val="003B6A11"/>
    <w:rsid w:val="003C0C3F"/>
    <w:rsid w:val="003C30BD"/>
    <w:rsid w:val="003C3A2C"/>
    <w:rsid w:val="003C5443"/>
    <w:rsid w:val="003D0262"/>
    <w:rsid w:val="003D17F7"/>
    <w:rsid w:val="003D3BC4"/>
    <w:rsid w:val="003D4241"/>
    <w:rsid w:val="003D629D"/>
    <w:rsid w:val="003D65EC"/>
    <w:rsid w:val="003E1F3C"/>
    <w:rsid w:val="003E4FF8"/>
    <w:rsid w:val="00400095"/>
    <w:rsid w:val="0040091B"/>
    <w:rsid w:val="00400E0F"/>
    <w:rsid w:val="0040512C"/>
    <w:rsid w:val="00412B6F"/>
    <w:rsid w:val="00416095"/>
    <w:rsid w:val="00425688"/>
    <w:rsid w:val="0042631E"/>
    <w:rsid w:val="004300E2"/>
    <w:rsid w:val="00434AF8"/>
    <w:rsid w:val="0044243F"/>
    <w:rsid w:val="00450460"/>
    <w:rsid w:val="00451094"/>
    <w:rsid w:val="00455750"/>
    <w:rsid w:val="00455A53"/>
    <w:rsid w:val="004574A4"/>
    <w:rsid w:val="004672D5"/>
    <w:rsid w:val="00471633"/>
    <w:rsid w:val="004734AC"/>
    <w:rsid w:val="00473AAF"/>
    <w:rsid w:val="004774F0"/>
    <w:rsid w:val="0048061E"/>
    <w:rsid w:val="00495413"/>
    <w:rsid w:val="004A4EC2"/>
    <w:rsid w:val="004B0899"/>
    <w:rsid w:val="004D15DE"/>
    <w:rsid w:val="004D1DEA"/>
    <w:rsid w:val="004D471A"/>
    <w:rsid w:val="004D4B25"/>
    <w:rsid w:val="004D7202"/>
    <w:rsid w:val="004E2059"/>
    <w:rsid w:val="004F2377"/>
    <w:rsid w:val="004F4C44"/>
    <w:rsid w:val="004F7195"/>
    <w:rsid w:val="0050294E"/>
    <w:rsid w:val="005035CC"/>
    <w:rsid w:val="0050723E"/>
    <w:rsid w:val="00521D2C"/>
    <w:rsid w:val="00526FD8"/>
    <w:rsid w:val="0053150E"/>
    <w:rsid w:val="0053203A"/>
    <w:rsid w:val="005350FD"/>
    <w:rsid w:val="00540B18"/>
    <w:rsid w:val="0054129E"/>
    <w:rsid w:val="005459E5"/>
    <w:rsid w:val="005478A2"/>
    <w:rsid w:val="00550DFF"/>
    <w:rsid w:val="00552451"/>
    <w:rsid w:val="005633A8"/>
    <w:rsid w:val="00565C37"/>
    <w:rsid w:val="00570D68"/>
    <w:rsid w:val="00571605"/>
    <w:rsid w:val="00571B0E"/>
    <w:rsid w:val="00574E90"/>
    <w:rsid w:val="00577991"/>
    <w:rsid w:val="00580235"/>
    <w:rsid w:val="005A106B"/>
    <w:rsid w:val="005B0E4F"/>
    <w:rsid w:val="005B1689"/>
    <w:rsid w:val="005B2A2B"/>
    <w:rsid w:val="005B7BEA"/>
    <w:rsid w:val="005C13E2"/>
    <w:rsid w:val="005F009E"/>
    <w:rsid w:val="005F0329"/>
    <w:rsid w:val="005F4B91"/>
    <w:rsid w:val="005F5873"/>
    <w:rsid w:val="005F62AB"/>
    <w:rsid w:val="00612A73"/>
    <w:rsid w:val="00620F22"/>
    <w:rsid w:val="0063519C"/>
    <w:rsid w:val="0063572E"/>
    <w:rsid w:val="00635E23"/>
    <w:rsid w:val="006452C6"/>
    <w:rsid w:val="00645FA7"/>
    <w:rsid w:val="00647BBA"/>
    <w:rsid w:val="00657F80"/>
    <w:rsid w:val="006651CF"/>
    <w:rsid w:val="0069094A"/>
    <w:rsid w:val="00691DA9"/>
    <w:rsid w:val="006927E4"/>
    <w:rsid w:val="006971FE"/>
    <w:rsid w:val="006A68F5"/>
    <w:rsid w:val="006C3FA0"/>
    <w:rsid w:val="006C60E4"/>
    <w:rsid w:val="006C71E1"/>
    <w:rsid w:val="006D385D"/>
    <w:rsid w:val="006E1869"/>
    <w:rsid w:val="006E725E"/>
    <w:rsid w:val="006F2ACD"/>
    <w:rsid w:val="006F5881"/>
    <w:rsid w:val="006F5AE5"/>
    <w:rsid w:val="00702559"/>
    <w:rsid w:val="00705BFE"/>
    <w:rsid w:val="007104E9"/>
    <w:rsid w:val="00711649"/>
    <w:rsid w:val="007224FF"/>
    <w:rsid w:val="00723F65"/>
    <w:rsid w:val="007357A2"/>
    <w:rsid w:val="00737E15"/>
    <w:rsid w:val="00741DF0"/>
    <w:rsid w:val="00754067"/>
    <w:rsid w:val="007636E5"/>
    <w:rsid w:val="00767D46"/>
    <w:rsid w:val="007716C2"/>
    <w:rsid w:val="00780E1B"/>
    <w:rsid w:val="00794AEA"/>
    <w:rsid w:val="007A0A7E"/>
    <w:rsid w:val="007A2303"/>
    <w:rsid w:val="007A351E"/>
    <w:rsid w:val="007A7E1B"/>
    <w:rsid w:val="007B043E"/>
    <w:rsid w:val="007B0BDE"/>
    <w:rsid w:val="007C029F"/>
    <w:rsid w:val="007C162C"/>
    <w:rsid w:val="007C50A6"/>
    <w:rsid w:val="007C7888"/>
    <w:rsid w:val="007D3AAA"/>
    <w:rsid w:val="007D6184"/>
    <w:rsid w:val="007E1394"/>
    <w:rsid w:val="007E1FA8"/>
    <w:rsid w:val="007F517C"/>
    <w:rsid w:val="007F5385"/>
    <w:rsid w:val="008102AA"/>
    <w:rsid w:val="00811A84"/>
    <w:rsid w:val="00812122"/>
    <w:rsid w:val="00814CB7"/>
    <w:rsid w:val="00821FD6"/>
    <w:rsid w:val="00824628"/>
    <w:rsid w:val="00824CC4"/>
    <w:rsid w:val="00841A3C"/>
    <w:rsid w:val="00854972"/>
    <w:rsid w:val="00861866"/>
    <w:rsid w:val="008632F2"/>
    <w:rsid w:val="00863774"/>
    <w:rsid w:val="0086516E"/>
    <w:rsid w:val="00866E2C"/>
    <w:rsid w:val="00870526"/>
    <w:rsid w:val="00872366"/>
    <w:rsid w:val="00874B8B"/>
    <w:rsid w:val="00880A46"/>
    <w:rsid w:val="0088267E"/>
    <w:rsid w:val="00887186"/>
    <w:rsid w:val="008927AD"/>
    <w:rsid w:val="00894B9F"/>
    <w:rsid w:val="008A183B"/>
    <w:rsid w:val="008A2836"/>
    <w:rsid w:val="008A60C5"/>
    <w:rsid w:val="008A624E"/>
    <w:rsid w:val="008B64EE"/>
    <w:rsid w:val="008B6F6F"/>
    <w:rsid w:val="008B764F"/>
    <w:rsid w:val="008C7093"/>
    <w:rsid w:val="008D30DF"/>
    <w:rsid w:val="008D3B0F"/>
    <w:rsid w:val="008D6DCD"/>
    <w:rsid w:val="008E0E2F"/>
    <w:rsid w:val="008E4351"/>
    <w:rsid w:val="008E684A"/>
    <w:rsid w:val="008F007B"/>
    <w:rsid w:val="008F1ACA"/>
    <w:rsid w:val="008F1AEC"/>
    <w:rsid w:val="008F4982"/>
    <w:rsid w:val="008F6481"/>
    <w:rsid w:val="008F7899"/>
    <w:rsid w:val="008F78A3"/>
    <w:rsid w:val="009006B7"/>
    <w:rsid w:val="00900889"/>
    <w:rsid w:val="00903409"/>
    <w:rsid w:val="00914410"/>
    <w:rsid w:val="009200D2"/>
    <w:rsid w:val="0092386F"/>
    <w:rsid w:val="00924B41"/>
    <w:rsid w:val="0092583F"/>
    <w:rsid w:val="00927D13"/>
    <w:rsid w:val="009428A6"/>
    <w:rsid w:val="00944866"/>
    <w:rsid w:val="009522E2"/>
    <w:rsid w:val="0096685C"/>
    <w:rsid w:val="00970CF9"/>
    <w:rsid w:val="009834FD"/>
    <w:rsid w:val="0099459B"/>
    <w:rsid w:val="009959B0"/>
    <w:rsid w:val="00996C02"/>
    <w:rsid w:val="009A2D6E"/>
    <w:rsid w:val="009A5065"/>
    <w:rsid w:val="009B00EB"/>
    <w:rsid w:val="009B6002"/>
    <w:rsid w:val="009D1B68"/>
    <w:rsid w:val="009D5448"/>
    <w:rsid w:val="009D6B0C"/>
    <w:rsid w:val="009F017F"/>
    <w:rsid w:val="009F0B3C"/>
    <w:rsid w:val="009F0DE9"/>
    <w:rsid w:val="00A02B95"/>
    <w:rsid w:val="00A03C69"/>
    <w:rsid w:val="00A0595C"/>
    <w:rsid w:val="00A07B2F"/>
    <w:rsid w:val="00A109D1"/>
    <w:rsid w:val="00A118EA"/>
    <w:rsid w:val="00A13E18"/>
    <w:rsid w:val="00A14F76"/>
    <w:rsid w:val="00A22B48"/>
    <w:rsid w:val="00A23D36"/>
    <w:rsid w:val="00A25DB1"/>
    <w:rsid w:val="00A2680C"/>
    <w:rsid w:val="00A33247"/>
    <w:rsid w:val="00A3776E"/>
    <w:rsid w:val="00A41AC4"/>
    <w:rsid w:val="00A65CE5"/>
    <w:rsid w:val="00A67310"/>
    <w:rsid w:val="00A70F6A"/>
    <w:rsid w:val="00A7248A"/>
    <w:rsid w:val="00A810BF"/>
    <w:rsid w:val="00A821BF"/>
    <w:rsid w:val="00A92E03"/>
    <w:rsid w:val="00A93749"/>
    <w:rsid w:val="00A94ED1"/>
    <w:rsid w:val="00A9534C"/>
    <w:rsid w:val="00A9757E"/>
    <w:rsid w:val="00AA4DD3"/>
    <w:rsid w:val="00AB04F1"/>
    <w:rsid w:val="00AB2C0D"/>
    <w:rsid w:val="00AB5FEE"/>
    <w:rsid w:val="00AC16D4"/>
    <w:rsid w:val="00AC17CD"/>
    <w:rsid w:val="00AC6862"/>
    <w:rsid w:val="00AD0383"/>
    <w:rsid w:val="00AD066F"/>
    <w:rsid w:val="00AD1415"/>
    <w:rsid w:val="00AD2797"/>
    <w:rsid w:val="00AD5DB6"/>
    <w:rsid w:val="00AE0E00"/>
    <w:rsid w:val="00AF1F31"/>
    <w:rsid w:val="00AF207F"/>
    <w:rsid w:val="00AF2B83"/>
    <w:rsid w:val="00AF2BBB"/>
    <w:rsid w:val="00AF4A65"/>
    <w:rsid w:val="00AF5D1A"/>
    <w:rsid w:val="00B00E34"/>
    <w:rsid w:val="00B00F63"/>
    <w:rsid w:val="00B11905"/>
    <w:rsid w:val="00B1736E"/>
    <w:rsid w:val="00B263F3"/>
    <w:rsid w:val="00B40B28"/>
    <w:rsid w:val="00B45139"/>
    <w:rsid w:val="00B57A6F"/>
    <w:rsid w:val="00B75415"/>
    <w:rsid w:val="00B777A3"/>
    <w:rsid w:val="00B81239"/>
    <w:rsid w:val="00B82523"/>
    <w:rsid w:val="00B85442"/>
    <w:rsid w:val="00B8610D"/>
    <w:rsid w:val="00B86DEE"/>
    <w:rsid w:val="00B871F0"/>
    <w:rsid w:val="00B902C6"/>
    <w:rsid w:val="00B904A1"/>
    <w:rsid w:val="00B96388"/>
    <w:rsid w:val="00BA079E"/>
    <w:rsid w:val="00BA0E7C"/>
    <w:rsid w:val="00BA1AC8"/>
    <w:rsid w:val="00BA21A3"/>
    <w:rsid w:val="00BB244C"/>
    <w:rsid w:val="00BB5FC7"/>
    <w:rsid w:val="00BC3D47"/>
    <w:rsid w:val="00BC5191"/>
    <w:rsid w:val="00BC7DF5"/>
    <w:rsid w:val="00BD4D6C"/>
    <w:rsid w:val="00BD5631"/>
    <w:rsid w:val="00BE005D"/>
    <w:rsid w:val="00BE2110"/>
    <w:rsid w:val="00BE2EB1"/>
    <w:rsid w:val="00BE3A0C"/>
    <w:rsid w:val="00BE4540"/>
    <w:rsid w:val="00BE76C5"/>
    <w:rsid w:val="00BF131C"/>
    <w:rsid w:val="00BF3B28"/>
    <w:rsid w:val="00BF49C0"/>
    <w:rsid w:val="00C0225A"/>
    <w:rsid w:val="00C05834"/>
    <w:rsid w:val="00C13A06"/>
    <w:rsid w:val="00C215DE"/>
    <w:rsid w:val="00C30DA3"/>
    <w:rsid w:val="00C3230E"/>
    <w:rsid w:val="00C3519B"/>
    <w:rsid w:val="00C46F55"/>
    <w:rsid w:val="00C46F71"/>
    <w:rsid w:val="00C4719A"/>
    <w:rsid w:val="00C528BE"/>
    <w:rsid w:val="00C70063"/>
    <w:rsid w:val="00C82969"/>
    <w:rsid w:val="00C86531"/>
    <w:rsid w:val="00C92807"/>
    <w:rsid w:val="00C95C33"/>
    <w:rsid w:val="00CA2FB7"/>
    <w:rsid w:val="00CA6240"/>
    <w:rsid w:val="00CB5389"/>
    <w:rsid w:val="00CB5E8F"/>
    <w:rsid w:val="00CB7FBF"/>
    <w:rsid w:val="00CC0F5A"/>
    <w:rsid w:val="00CC6F00"/>
    <w:rsid w:val="00CD08A4"/>
    <w:rsid w:val="00CD22CC"/>
    <w:rsid w:val="00CD2B5E"/>
    <w:rsid w:val="00CD3964"/>
    <w:rsid w:val="00CD6067"/>
    <w:rsid w:val="00CE6897"/>
    <w:rsid w:val="00CF03C4"/>
    <w:rsid w:val="00CF05B9"/>
    <w:rsid w:val="00CF293D"/>
    <w:rsid w:val="00CF7B15"/>
    <w:rsid w:val="00D05068"/>
    <w:rsid w:val="00D07800"/>
    <w:rsid w:val="00D12CC8"/>
    <w:rsid w:val="00D131C5"/>
    <w:rsid w:val="00D14017"/>
    <w:rsid w:val="00D142C7"/>
    <w:rsid w:val="00D17523"/>
    <w:rsid w:val="00D17926"/>
    <w:rsid w:val="00D218B3"/>
    <w:rsid w:val="00D23363"/>
    <w:rsid w:val="00D33CC4"/>
    <w:rsid w:val="00D34C7F"/>
    <w:rsid w:val="00D367E4"/>
    <w:rsid w:val="00D37EBF"/>
    <w:rsid w:val="00D41416"/>
    <w:rsid w:val="00D41C64"/>
    <w:rsid w:val="00D4538A"/>
    <w:rsid w:val="00D45435"/>
    <w:rsid w:val="00D55BC3"/>
    <w:rsid w:val="00D616F8"/>
    <w:rsid w:val="00D657D2"/>
    <w:rsid w:val="00D66302"/>
    <w:rsid w:val="00D71FD8"/>
    <w:rsid w:val="00D765A6"/>
    <w:rsid w:val="00D77975"/>
    <w:rsid w:val="00D847C3"/>
    <w:rsid w:val="00D87C41"/>
    <w:rsid w:val="00D91ED8"/>
    <w:rsid w:val="00DA0DE9"/>
    <w:rsid w:val="00DA70CC"/>
    <w:rsid w:val="00DB0E0E"/>
    <w:rsid w:val="00DB1C6E"/>
    <w:rsid w:val="00DB4706"/>
    <w:rsid w:val="00DB500F"/>
    <w:rsid w:val="00DB7003"/>
    <w:rsid w:val="00DC20BE"/>
    <w:rsid w:val="00DC22FA"/>
    <w:rsid w:val="00DC3BEA"/>
    <w:rsid w:val="00DC75E8"/>
    <w:rsid w:val="00DD2BF3"/>
    <w:rsid w:val="00DD3CD6"/>
    <w:rsid w:val="00DD443F"/>
    <w:rsid w:val="00DF3F6A"/>
    <w:rsid w:val="00DF62E9"/>
    <w:rsid w:val="00DF637A"/>
    <w:rsid w:val="00E00ACB"/>
    <w:rsid w:val="00E07C41"/>
    <w:rsid w:val="00E142CE"/>
    <w:rsid w:val="00E157E7"/>
    <w:rsid w:val="00E1618E"/>
    <w:rsid w:val="00E2513F"/>
    <w:rsid w:val="00E307F4"/>
    <w:rsid w:val="00E36EE3"/>
    <w:rsid w:val="00E37820"/>
    <w:rsid w:val="00E412D7"/>
    <w:rsid w:val="00E464FA"/>
    <w:rsid w:val="00E5077A"/>
    <w:rsid w:val="00E51D25"/>
    <w:rsid w:val="00E53701"/>
    <w:rsid w:val="00E5533C"/>
    <w:rsid w:val="00E60BD6"/>
    <w:rsid w:val="00E619D2"/>
    <w:rsid w:val="00E701BD"/>
    <w:rsid w:val="00E7045C"/>
    <w:rsid w:val="00E75BAE"/>
    <w:rsid w:val="00E766F5"/>
    <w:rsid w:val="00E81362"/>
    <w:rsid w:val="00E91839"/>
    <w:rsid w:val="00E92B85"/>
    <w:rsid w:val="00EA07F8"/>
    <w:rsid w:val="00EA3251"/>
    <w:rsid w:val="00EA36A5"/>
    <w:rsid w:val="00EB3B0F"/>
    <w:rsid w:val="00EB43DF"/>
    <w:rsid w:val="00EB56B3"/>
    <w:rsid w:val="00EB5B4A"/>
    <w:rsid w:val="00EC1668"/>
    <w:rsid w:val="00EC2557"/>
    <w:rsid w:val="00EC3907"/>
    <w:rsid w:val="00EC4EBB"/>
    <w:rsid w:val="00ED3D84"/>
    <w:rsid w:val="00ED6D2D"/>
    <w:rsid w:val="00EE3DE2"/>
    <w:rsid w:val="00EE639C"/>
    <w:rsid w:val="00EF55E2"/>
    <w:rsid w:val="00F05851"/>
    <w:rsid w:val="00F062D3"/>
    <w:rsid w:val="00F14DB9"/>
    <w:rsid w:val="00F226B9"/>
    <w:rsid w:val="00F2598A"/>
    <w:rsid w:val="00F25BC5"/>
    <w:rsid w:val="00F42631"/>
    <w:rsid w:val="00F42F87"/>
    <w:rsid w:val="00F47671"/>
    <w:rsid w:val="00F51085"/>
    <w:rsid w:val="00F53C72"/>
    <w:rsid w:val="00F57F5B"/>
    <w:rsid w:val="00F60ABD"/>
    <w:rsid w:val="00F636A0"/>
    <w:rsid w:val="00F66ADA"/>
    <w:rsid w:val="00F7053A"/>
    <w:rsid w:val="00F77665"/>
    <w:rsid w:val="00F81769"/>
    <w:rsid w:val="00F82732"/>
    <w:rsid w:val="00F82787"/>
    <w:rsid w:val="00F96600"/>
    <w:rsid w:val="00F976C2"/>
    <w:rsid w:val="00FB0B19"/>
    <w:rsid w:val="00FB1E82"/>
    <w:rsid w:val="00FB77FC"/>
    <w:rsid w:val="00FC0F5D"/>
    <w:rsid w:val="00FC1886"/>
    <w:rsid w:val="00FC465F"/>
    <w:rsid w:val="00FC5AAE"/>
    <w:rsid w:val="00FC7D13"/>
    <w:rsid w:val="00FD0FC9"/>
    <w:rsid w:val="00FD5CCF"/>
    <w:rsid w:val="00FE031C"/>
    <w:rsid w:val="00FE4D08"/>
    <w:rsid w:val="00FF31E0"/>
    <w:rsid w:val="00FF4662"/>
    <w:rsid w:val="00FF4D9D"/>
    <w:rsid w:val="00FF5251"/>
    <w:rsid w:val="00FF659A"/>
    <w:rsid w:val="00FF768F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BA4153"/>
  <w15:chartTrackingRefBased/>
  <w15:docId w15:val="{BF1946F7-F917-48F9-BB41-FC8E37E9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qFormat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autoSpaceDE/>
      <w:autoSpaceDN/>
      <w:ind w:firstLine="360"/>
    </w:pPr>
    <w:rPr>
      <w:sz w:val="28"/>
      <w:lang w:val="ru-RU"/>
    </w:rPr>
  </w:style>
  <w:style w:type="paragraph" w:styleId="30">
    <w:name w:val="Body Text Indent 3"/>
    <w:basedOn w:val="a"/>
    <w:pPr>
      <w:autoSpaceDE/>
      <w:autoSpaceDN/>
      <w:ind w:left="993" w:hanging="633"/>
    </w:pPr>
    <w:rPr>
      <w:sz w:val="28"/>
      <w:lang w:val="ru-RU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10">
    <w:name w:val="Обычный1"/>
    <w:rPr>
      <w:snapToGrid w:val="0"/>
      <w:lang w:val="ru-RU" w:eastAsia="ru-RU"/>
    </w:rPr>
  </w:style>
  <w:style w:type="paragraph" w:customStyle="1" w:styleId="11">
    <w:name w:val="Основной текст1"/>
    <w:basedOn w:val="10"/>
    <w:pPr>
      <w:jc w:val="both"/>
    </w:pPr>
    <w:rPr>
      <w:snapToGrid/>
      <w:sz w:val="28"/>
      <w:lang w:val="en-US"/>
    </w:rPr>
  </w:style>
  <w:style w:type="paragraph" w:styleId="aa">
    <w:name w:val="Title"/>
    <w:basedOn w:val="a"/>
    <w:qFormat/>
    <w:pPr>
      <w:autoSpaceDE/>
      <w:autoSpaceDN/>
      <w:jc w:val="center"/>
    </w:pPr>
    <w:rPr>
      <w:sz w:val="28"/>
      <w:lang w:val="uk-UA"/>
    </w:rPr>
  </w:style>
  <w:style w:type="paragraph" w:customStyle="1" w:styleId="Iiiaeuiue">
    <w:name w:val="Ii?iaeuiue"/>
    <w:pPr>
      <w:overflowPunct w:val="0"/>
      <w:autoSpaceDE w:val="0"/>
      <w:autoSpaceDN w:val="0"/>
      <w:adjustRightInd w:val="0"/>
    </w:pPr>
    <w:rPr>
      <w:rFonts w:ascii="Antiqua" w:hAnsi="Antiqua"/>
      <w:color w:val="000000"/>
      <w:sz w:val="24"/>
      <w:szCs w:val="24"/>
      <w:lang w:val="en-US" w:eastAsia="ru-RU"/>
    </w:rPr>
  </w:style>
  <w:style w:type="paragraph" w:styleId="ab">
    <w:name w:val="Body Text"/>
    <w:basedOn w:val="a"/>
    <w:pPr>
      <w:autoSpaceDE/>
      <w:autoSpaceDN/>
      <w:spacing w:after="120"/>
    </w:pPr>
    <w:rPr>
      <w:sz w:val="24"/>
      <w:szCs w:val="24"/>
      <w:lang w:val="uk-UA"/>
    </w:rPr>
  </w:style>
  <w:style w:type="paragraph" w:customStyle="1" w:styleId="ac">
    <w:name w:val="Знак Знак Знак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ad">
    <w:name w:val="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12">
    <w:name w:val="Знак1"/>
    <w:basedOn w:val="a"/>
    <w:pPr>
      <w:autoSpaceDE/>
      <w:autoSpaceDN/>
    </w:pPr>
    <w:rPr>
      <w:rFonts w:ascii="Verdana" w:hAnsi="Verdana" w:cs="Verdana"/>
      <w:lang w:eastAsia="en-US"/>
    </w:rPr>
  </w:style>
  <w:style w:type="paragraph" w:styleId="ae">
    <w:name w:val="Subtitle"/>
    <w:basedOn w:val="a"/>
    <w:qFormat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f">
    <w:name w:val="Знак"/>
    <w:rPr>
      <w:sz w:val="24"/>
      <w:szCs w:val="24"/>
      <w:lang w:val="uk-UA" w:eastAsia="ru-RU" w:bidi="ar-SA"/>
    </w:rPr>
  </w:style>
  <w:style w:type="paragraph" w:customStyle="1" w:styleId="af0">
    <w:name w:val="Назва документа"/>
    <w:basedOn w:val="a"/>
    <w:next w:val="a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  <w:lang w:val="uk-UA" w:eastAsia="uk-UA"/>
    </w:rPr>
  </w:style>
  <w:style w:type="paragraph" w:styleId="af1">
    <w:name w:val="Normal (Web)"/>
    <w:basedOn w:val="a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table" w:styleId="af2">
    <w:name w:val="Table Grid"/>
    <w:basedOn w:val="a1"/>
    <w:uiPriority w:val="59"/>
    <w:rsid w:val="0050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D14017"/>
    <w:rPr>
      <w:lang w:val="en-US"/>
    </w:rPr>
  </w:style>
  <w:style w:type="character" w:customStyle="1" w:styleId="rvts0">
    <w:name w:val="rvts0"/>
    <w:rsid w:val="00340C4E"/>
    <w:rPr>
      <w:rFonts w:cs="Times New Roman"/>
    </w:rPr>
  </w:style>
  <w:style w:type="paragraph" w:styleId="af3">
    <w:name w:val="List Paragraph"/>
    <w:basedOn w:val="a"/>
    <w:uiPriority w:val="34"/>
    <w:qFormat/>
    <w:rsid w:val="003D629D"/>
    <w:pPr>
      <w:ind w:left="720"/>
      <w:contextualSpacing/>
    </w:pPr>
  </w:style>
  <w:style w:type="character" w:styleId="af4">
    <w:name w:val="Hyperlink"/>
    <w:uiPriority w:val="99"/>
    <w:semiHidden/>
    <w:unhideWhenUsed/>
    <w:rsid w:val="00166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54%D0%BA/96-%D0%B2%D1%80/paran16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4296-FF28-4327-90B1-A9B5B032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2149</Words>
  <Characters>16358</Characters>
  <Application>Microsoft Office Word</Application>
  <DocSecurity>0</DocSecurity>
  <Lines>136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18471</CharactersWithSpaces>
  <SharedDoc>false</SharedDoc>
  <HLinks>
    <vt:vector size="12" baseType="variant"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https://zakon.rada.gov.ua/laws/show/2073-20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http://zakon0.rada.gov.ua/laws/show/254%D0%BA/96-%D0%B2%D1%80/paran1654</vt:lpwstr>
      </vt:variant>
      <vt:variant>
        <vt:lpwstr>n1654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pro</dc:creator>
  <cp:keywords/>
  <cp:lastModifiedBy>Kvashuk</cp:lastModifiedBy>
  <cp:revision>3</cp:revision>
  <cp:lastPrinted>2025-07-04T09:13:00Z</cp:lastPrinted>
  <dcterms:created xsi:type="dcterms:W3CDTF">2025-07-08T08:03:00Z</dcterms:created>
  <dcterms:modified xsi:type="dcterms:W3CDTF">2025-07-08T08:19:00Z</dcterms:modified>
</cp:coreProperties>
</file>